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8098697"/>
        <w:docPartObj>
          <w:docPartGallery w:val="Cover Pages"/>
          <w:docPartUnique/>
        </w:docPartObj>
      </w:sdtPr>
      <w:sdtContent>
        <w:p w14:paraId="7CBD3D71" w14:textId="77777777" w:rsidR="00EC43BF" w:rsidRDefault="002A7F71">
          <w:r w:rsidRPr="00173A4C">
            <w:rPr>
              <w:b/>
              <w:noProof/>
              <w:sz w:val="24"/>
              <w:lang w:val="es-ES" w:eastAsia="es-ES"/>
            </w:rPr>
            <w:drawing>
              <wp:anchor distT="0" distB="0" distL="114300" distR="114300" simplePos="0" relativeHeight="251666432" behindDoc="1" locked="0" layoutInCell="1" allowOverlap="1" wp14:anchorId="7CBD3F3E" wp14:editId="3B4D3F2D">
                <wp:simplePos x="0" y="0"/>
                <wp:positionH relativeFrom="column">
                  <wp:posOffset>-1073785</wp:posOffset>
                </wp:positionH>
                <wp:positionV relativeFrom="page">
                  <wp:posOffset>-19050</wp:posOffset>
                </wp:positionV>
                <wp:extent cx="7747000" cy="10693400"/>
                <wp:effectExtent l="0" t="0" r="6350" b="0"/>
                <wp:wrapNone/>
                <wp:docPr id="4" name="Imagen 4" descr="D:\Users\edna.garcia\Downloads\Infore de Resultados 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dna.garcia\Downloads\Infore de Resultados SC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8D7">
            <w:rPr>
              <w:noProof/>
              <w:lang w:val="es-ES" w:eastAsia="es-ES"/>
            </w:rPr>
            <mc:AlternateContent>
              <mc:Choice Requires="wps">
                <w:drawing>
                  <wp:anchor distT="0" distB="0" distL="114300" distR="114300" simplePos="0" relativeHeight="251664384" behindDoc="0" locked="0" layoutInCell="1" allowOverlap="1" wp14:anchorId="7CBD3F40" wp14:editId="26206935">
                    <wp:simplePos x="0" y="0"/>
                    <wp:positionH relativeFrom="column">
                      <wp:posOffset>3801110</wp:posOffset>
                    </wp:positionH>
                    <wp:positionV relativeFrom="paragraph">
                      <wp:posOffset>221615</wp:posOffset>
                    </wp:positionV>
                    <wp:extent cx="2227153" cy="1050202"/>
                    <wp:effectExtent l="0" t="0" r="0" b="0"/>
                    <wp:wrapNone/>
                    <wp:docPr id="55" name="Rectángulo 55"/>
                    <wp:cNvGraphicFramePr/>
                    <a:graphic xmlns:a="http://schemas.openxmlformats.org/drawingml/2006/main">
                      <a:graphicData uri="http://schemas.microsoft.com/office/word/2010/wordprocessingShape">
                        <wps:wsp>
                          <wps:cNvSpPr/>
                          <wps:spPr>
                            <a:xfrm>
                              <a:off x="0" y="0"/>
                              <a:ext cx="2227153" cy="105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0" w14:textId="77777777" w:rsidR="00EC43BF" w:rsidRPr="00FD5699" w:rsidRDefault="00EC43BF" w:rsidP="00EC43BF">
                                <w:pPr>
                                  <w:jc w:val="center"/>
                                  <w:rPr>
                                    <w:color w:val="000000" w:themeColor="text1"/>
                                    <w:sz w:val="36"/>
                                  </w:rPr>
                                </w:pPr>
                                <w:r w:rsidRPr="00FD5699">
                                  <w:rPr>
                                    <w:color w:val="000000" w:themeColor="text1"/>
                                    <w:sz w:val="36"/>
                                  </w:rPr>
                                  <w:t>LOGOTIPO DE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D3F40" id="Rectángulo 55" o:spid="_x0000_s1026" style="position:absolute;margin-left:299.3pt;margin-top:17.45pt;width:175.35pt;height:8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" filled="f" stroked="f" strokeweight="1pt">
                    <v:textbox>
                      <w:txbxContent>
                        <w:p w14:paraId="7CBD3F70" w14:textId="77777777" w:rsidR="00EC43BF" w:rsidRPr="00FD5699" w:rsidRDefault="00EC43BF" w:rsidP="00EC43BF">
                          <w:pPr>
                            <w:jc w:val="center"/>
                            <w:rPr>
                              <w:color w:val="000000" w:themeColor="text1"/>
                              <w:sz w:val="36"/>
                            </w:rPr>
                          </w:pPr>
                          <w:r w:rsidRPr="00FD5699">
                            <w:rPr>
                              <w:color w:val="000000" w:themeColor="text1"/>
                              <w:sz w:val="36"/>
                            </w:rPr>
                            <w:t>LOGOTIPO DE LA INSTITUCIÓN</w:t>
                          </w:r>
                        </w:p>
                      </w:txbxContent>
                    </v:textbox>
                  </v:rect>
                </w:pict>
              </mc:Fallback>
            </mc:AlternateContent>
          </w:r>
        </w:p>
        <w:p w14:paraId="7CBD3D72" w14:textId="77777777" w:rsidR="00EC43BF" w:rsidRDefault="00EC43BF"/>
        <w:p w14:paraId="7CBD3D73" w14:textId="77777777" w:rsidR="00EC43BF" w:rsidRDefault="000F78D7">
          <w:r>
            <w:rPr>
              <w:noProof/>
              <w:lang w:val="es-ES" w:eastAsia="es-ES"/>
            </w:rPr>
            <mc:AlternateContent>
              <mc:Choice Requires="wps">
                <w:drawing>
                  <wp:anchor distT="0" distB="0" distL="114300" distR="114300" simplePos="0" relativeHeight="251665408" behindDoc="0" locked="0" layoutInCell="1" allowOverlap="1" wp14:anchorId="7CBD3F42" wp14:editId="4470ED52">
                    <wp:simplePos x="0" y="0"/>
                    <wp:positionH relativeFrom="column">
                      <wp:posOffset>215265</wp:posOffset>
                    </wp:positionH>
                    <wp:positionV relativeFrom="paragraph">
                      <wp:posOffset>2891155</wp:posOffset>
                    </wp:positionV>
                    <wp:extent cx="5334000" cy="1050202"/>
                    <wp:effectExtent l="0" t="0" r="0" b="0"/>
                    <wp:wrapNone/>
                    <wp:docPr id="2" name="Rectángulo 2"/>
                    <wp:cNvGraphicFramePr/>
                    <a:graphic xmlns:a="http://schemas.openxmlformats.org/drawingml/2006/main">
                      <a:graphicData uri="http://schemas.microsoft.com/office/word/2010/wordprocessingShape">
                        <wps:wsp>
                          <wps:cNvSpPr/>
                          <wps:spPr>
                            <a:xfrm>
                              <a:off x="0" y="0"/>
                              <a:ext cx="5334000" cy="105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1" w14:textId="4C3DDC0B" w:rsidR="000F78D7" w:rsidRPr="000F78D7" w:rsidRDefault="000F78D7" w:rsidP="000F78D7">
                                <w:pPr>
                                  <w:jc w:val="center"/>
                                  <w:rPr>
                                    <w:color w:val="000000" w:themeColor="text1"/>
                                    <w:sz w:val="56"/>
                                  </w:rPr>
                                </w:pPr>
                                <w:r w:rsidRPr="000F78D7">
                                  <w:rPr>
                                    <w:color w:val="000000" w:themeColor="text1"/>
                                    <w:sz w:val="56"/>
                                  </w:rPr>
                                  <w:t>PLAN ANUAL DE</w:t>
                                </w:r>
                                <w:r w:rsidR="00897D49">
                                  <w:rPr>
                                    <w:color w:val="000000" w:themeColor="text1"/>
                                    <w:sz w:val="56"/>
                                  </w:rPr>
                                  <w:t xml:space="preserve"> TRABAJO DE CONTROL INTERNO 202</w:t>
                                </w:r>
                                <w:r w:rsidR="009F2C26">
                                  <w:rPr>
                                    <w:color w:val="000000" w:themeColor="text1"/>
                                    <w:sz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D3F42" id="Rectángulo 2" o:spid="_x0000_s1027" style="position:absolute;margin-left:16.95pt;margin-top:227.65pt;width:420pt;height:82.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" filled="f" stroked="f" strokeweight="1pt">
                    <v:textbox>
                      <w:txbxContent>
                        <w:p w14:paraId="7CBD3F71" w14:textId="4C3DDC0B" w:rsidR="000F78D7" w:rsidRPr="000F78D7" w:rsidRDefault="000F78D7" w:rsidP="000F78D7">
                          <w:pPr>
                            <w:jc w:val="center"/>
                            <w:rPr>
                              <w:color w:val="000000" w:themeColor="text1"/>
                              <w:sz w:val="56"/>
                            </w:rPr>
                          </w:pPr>
                          <w:r w:rsidRPr="000F78D7">
                            <w:rPr>
                              <w:color w:val="000000" w:themeColor="text1"/>
                              <w:sz w:val="56"/>
                            </w:rPr>
                            <w:t>PLAN ANUAL DE</w:t>
                          </w:r>
                          <w:r w:rsidR="00897D49">
                            <w:rPr>
                              <w:color w:val="000000" w:themeColor="text1"/>
                              <w:sz w:val="56"/>
                            </w:rPr>
                            <w:t xml:space="preserve"> TRABAJO DE CONTROL INTERNO 202</w:t>
                          </w:r>
                          <w:r w:rsidR="009F2C26">
                            <w:rPr>
                              <w:color w:val="000000" w:themeColor="text1"/>
                              <w:sz w:val="56"/>
                            </w:rPr>
                            <w:t>3</w:t>
                          </w:r>
                        </w:p>
                      </w:txbxContent>
                    </v:textbox>
                  </v:rect>
                </w:pict>
              </mc:Fallback>
            </mc:AlternateContent>
          </w:r>
          <w:r w:rsidR="00EC43BF">
            <w:br w:type="page"/>
          </w:r>
        </w:p>
      </w:sdtContent>
    </w:sdt>
    <w:p w14:paraId="7CBD3D74" w14:textId="77777777" w:rsidR="001F276B" w:rsidRPr="00266BF2" w:rsidRDefault="001F276B" w:rsidP="001F276B">
      <w:pPr>
        <w:jc w:val="center"/>
        <w:rPr>
          <w:b/>
          <w:sz w:val="28"/>
        </w:rPr>
      </w:pPr>
    </w:p>
    <w:p w14:paraId="7CBD3D75" w14:textId="77777777" w:rsidR="001F276B" w:rsidRDefault="001F276B"/>
    <w:p w14:paraId="7CBD3D76" w14:textId="77777777" w:rsidR="007D74CC" w:rsidRDefault="007D74CC" w:rsidP="00686D88">
      <w:pPr>
        <w:jc w:val="center"/>
        <w:rPr>
          <w:b/>
          <w:color w:val="C00000"/>
          <w:sz w:val="28"/>
        </w:rPr>
      </w:pPr>
    </w:p>
    <w:p w14:paraId="7CBD3D77" w14:textId="77777777" w:rsidR="007D74CC" w:rsidRDefault="007D74CC" w:rsidP="00686D88">
      <w:pPr>
        <w:jc w:val="center"/>
        <w:rPr>
          <w:b/>
          <w:color w:val="C00000"/>
          <w:sz w:val="28"/>
        </w:rPr>
      </w:pPr>
    </w:p>
    <w:p w14:paraId="7CBD3D78" w14:textId="77777777" w:rsidR="007D74CC" w:rsidRDefault="007D74CC" w:rsidP="00686D88">
      <w:pPr>
        <w:jc w:val="center"/>
        <w:rPr>
          <w:b/>
          <w:color w:val="C00000"/>
          <w:sz w:val="28"/>
        </w:rPr>
      </w:pPr>
    </w:p>
    <w:p w14:paraId="7CBD3D79" w14:textId="77777777" w:rsidR="001F276B" w:rsidRPr="00D8274C" w:rsidRDefault="001F276B" w:rsidP="00686D88">
      <w:pPr>
        <w:jc w:val="center"/>
        <w:rPr>
          <w:b/>
          <w:color w:val="660033"/>
          <w:sz w:val="28"/>
        </w:rPr>
      </w:pPr>
      <w:r w:rsidRPr="00D8274C">
        <w:rPr>
          <w:b/>
          <w:color w:val="660033"/>
          <w:sz w:val="28"/>
        </w:rPr>
        <w:t xml:space="preserve">Í N D I C E </w:t>
      </w:r>
    </w:p>
    <w:p w14:paraId="7CBD3D7A" w14:textId="77777777" w:rsidR="00686D88" w:rsidRPr="00686D88" w:rsidRDefault="00686D88" w:rsidP="00686D88">
      <w:pPr>
        <w:jc w:val="center"/>
        <w:rPr>
          <w:b/>
          <w:color w:val="C00000"/>
          <w:sz w:val="28"/>
        </w:rPr>
      </w:pPr>
    </w:p>
    <w:tbl>
      <w:tblPr>
        <w:tblStyle w:val="Tablaconcuadrcula"/>
        <w:tblW w:w="892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9"/>
        <w:gridCol w:w="1078"/>
      </w:tblGrid>
      <w:tr w:rsidR="0051239B" w:rsidRPr="00300A6A" w14:paraId="7CBD3D7D" w14:textId="77777777" w:rsidTr="0051239B">
        <w:trPr>
          <w:trHeight w:val="932"/>
        </w:trPr>
        <w:tc>
          <w:tcPr>
            <w:tcW w:w="7851" w:type="dxa"/>
            <w:vAlign w:val="bottom"/>
          </w:tcPr>
          <w:p w14:paraId="7CBD3D7B" w14:textId="77777777" w:rsidR="0051239B" w:rsidRPr="00D8274C" w:rsidRDefault="0051239B" w:rsidP="0051239B">
            <w:pPr>
              <w:pStyle w:val="Prrafodelista"/>
              <w:spacing w:before="240"/>
              <w:ind w:left="1026"/>
              <w:rPr>
                <w:b/>
                <w:color w:val="660033"/>
                <w:sz w:val="28"/>
              </w:rPr>
            </w:pPr>
            <w:r w:rsidRPr="00D8274C">
              <w:rPr>
                <w:b/>
                <w:color w:val="660033"/>
                <w:sz w:val="28"/>
              </w:rPr>
              <w:t xml:space="preserve">TEMA </w:t>
            </w:r>
          </w:p>
        </w:tc>
        <w:tc>
          <w:tcPr>
            <w:tcW w:w="1076" w:type="dxa"/>
            <w:vAlign w:val="bottom"/>
          </w:tcPr>
          <w:p w14:paraId="7CBD3D7C" w14:textId="77777777" w:rsidR="0051239B" w:rsidRPr="00D8274C" w:rsidRDefault="0051239B" w:rsidP="0051239B">
            <w:pPr>
              <w:spacing w:before="240"/>
              <w:rPr>
                <w:b/>
                <w:color w:val="660033"/>
                <w:sz w:val="28"/>
              </w:rPr>
            </w:pPr>
            <w:r w:rsidRPr="00D8274C">
              <w:rPr>
                <w:b/>
                <w:color w:val="660033"/>
                <w:sz w:val="28"/>
              </w:rPr>
              <w:t>PAG.</w:t>
            </w:r>
          </w:p>
        </w:tc>
      </w:tr>
      <w:tr w:rsidR="00300A6A" w:rsidRPr="00300A6A" w14:paraId="7CBD3D80" w14:textId="77777777" w:rsidTr="0051239B">
        <w:tc>
          <w:tcPr>
            <w:tcW w:w="7851" w:type="dxa"/>
          </w:tcPr>
          <w:p w14:paraId="7CBD3D7E" w14:textId="77777777" w:rsidR="00300A6A" w:rsidRPr="0051239B" w:rsidRDefault="00300A6A" w:rsidP="0051239B">
            <w:pPr>
              <w:pStyle w:val="Prrafodelista"/>
              <w:numPr>
                <w:ilvl w:val="0"/>
                <w:numId w:val="11"/>
              </w:numPr>
              <w:spacing w:before="240"/>
              <w:ind w:left="1026" w:hanging="666"/>
              <w:rPr>
                <w:sz w:val="28"/>
              </w:rPr>
            </w:pPr>
            <w:r w:rsidRPr="0051239B">
              <w:rPr>
                <w:sz w:val="28"/>
              </w:rPr>
              <w:t xml:space="preserve">Objetivo    </w:t>
            </w:r>
          </w:p>
        </w:tc>
        <w:tc>
          <w:tcPr>
            <w:tcW w:w="1076" w:type="dxa"/>
            <w:vAlign w:val="bottom"/>
          </w:tcPr>
          <w:p w14:paraId="7CBD3D7F" w14:textId="77777777" w:rsidR="00300A6A" w:rsidRPr="00300A6A" w:rsidRDefault="00394DB9" w:rsidP="0051239B">
            <w:pPr>
              <w:pStyle w:val="Prrafodelista"/>
              <w:spacing w:before="240"/>
              <w:rPr>
                <w:b/>
                <w:sz w:val="28"/>
              </w:rPr>
            </w:pPr>
            <w:r>
              <w:rPr>
                <w:b/>
                <w:sz w:val="28"/>
              </w:rPr>
              <w:t>2</w:t>
            </w:r>
          </w:p>
        </w:tc>
      </w:tr>
      <w:tr w:rsidR="00300A6A" w:rsidRPr="00300A6A" w14:paraId="7CBD3D83" w14:textId="77777777" w:rsidTr="0051239B">
        <w:tc>
          <w:tcPr>
            <w:tcW w:w="7851" w:type="dxa"/>
          </w:tcPr>
          <w:p w14:paraId="7CBD3D81" w14:textId="77777777" w:rsidR="00300A6A" w:rsidRPr="0051239B" w:rsidRDefault="00300A6A" w:rsidP="0051239B">
            <w:pPr>
              <w:pStyle w:val="Prrafodelista"/>
              <w:numPr>
                <w:ilvl w:val="0"/>
                <w:numId w:val="11"/>
              </w:numPr>
              <w:spacing w:before="240"/>
              <w:ind w:left="1026" w:hanging="666"/>
              <w:rPr>
                <w:sz w:val="28"/>
              </w:rPr>
            </w:pPr>
            <w:r w:rsidRPr="0051239B">
              <w:rPr>
                <w:sz w:val="28"/>
              </w:rPr>
              <w:t xml:space="preserve">Premisas   </w:t>
            </w:r>
          </w:p>
        </w:tc>
        <w:tc>
          <w:tcPr>
            <w:tcW w:w="1076" w:type="dxa"/>
            <w:vAlign w:val="bottom"/>
          </w:tcPr>
          <w:p w14:paraId="7CBD3D82" w14:textId="77777777" w:rsidR="00300A6A" w:rsidRPr="00300A6A" w:rsidRDefault="00394DB9" w:rsidP="0051239B">
            <w:pPr>
              <w:pStyle w:val="Prrafodelista"/>
              <w:spacing w:before="240"/>
              <w:rPr>
                <w:b/>
                <w:sz w:val="28"/>
              </w:rPr>
            </w:pPr>
            <w:r>
              <w:rPr>
                <w:b/>
                <w:sz w:val="28"/>
              </w:rPr>
              <w:t>2</w:t>
            </w:r>
          </w:p>
        </w:tc>
      </w:tr>
      <w:tr w:rsidR="00300A6A" w:rsidRPr="00300A6A" w14:paraId="7CBD3D86" w14:textId="77777777" w:rsidTr="0051239B">
        <w:tc>
          <w:tcPr>
            <w:tcW w:w="7851" w:type="dxa"/>
          </w:tcPr>
          <w:p w14:paraId="7CBD3D84" w14:textId="77777777" w:rsidR="00300A6A" w:rsidRPr="0051239B" w:rsidRDefault="00300A6A" w:rsidP="0051239B">
            <w:pPr>
              <w:pStyle w:val="Prrafodelista"/>
              <w:numPr>
                <w:ilvl w:val="0"/>
                <w:numId w:val="11"/>
              </w:numPr>
              <w:spacing w:before="240"/>
              <w:ind w:left="1026" w:hanging="666"/>
              <w:rPr>
                <w:sz w:val="28"/>
              </w:rPr>
            </w:pPr>
            <w:r w:rsidRPr="0051239B">
              <w:rPr>
                <w:rFonts w:cs="Arial"/>
                <w:sz w:val="28"/>
              </w:rPr>
              <w:t>Coordinación y Unidad Especializada</w:t>
            </w:r>
            <w:r w:rsidRPr="0051239B">
              <w:rPr>
                <w:sz w:val="28"/>
              </w:rPr>
              <w:t xml:space="preserve"> Control Interno    </w:t>
            </w:r>
          </w:p>
        </w:tc>
        <w:tc>
          <w:tcPr>
            <w:tcW w:w="1076" w:type="dxa"/>
            <w:vAlign w:val="bottom"/>
          </w:tcPr>
          <w:p w14:paraId="7CBD3D85" w14:textId="77777777" w:rsidR="00300A6A" w:rsidRPr="00300A6A" w:rsidRDefault="00394DB9" w:rsidP="0051239B">
            <w:pPr>
              <w:pStyle w:val="Prrafodelista"/>
              <w:spacing w:before="240"/>
              <w:rPr>
                <w:rFonts w:cs="Arial"/>
                <w:b/>
                <w:sz w:val="28"/>
              </w:rPr>
            </w:pPr>
            <w:r>
              <w:rPr>
                <w:rFonts w:cs="Arial"/>
                <w:b/>
                <w:sz w:val="28"/>
              </w:rPr>
              <w:t>3</w:t>
            </w:r>
          </w:p>
        </w:tc>
      </w:tr>
      <w:tr w:rsidR="00300A6A" w:rsidRPr="00300A6A" w14:paraId="7CBD3D89" w14:textId="77777777" w:rsidTr="0051239B">
        <w:tc>
          <w:tcPr>
            <w:tcW w:w="7851" w:type="dxa"/>
          </w:tcPr>
          <w:p w14:paraId="7CBD3D87" w14:textId="77777777" w:rsidR="00300A6A" w:rsidRPr="0051239B" w:rsidRDefault="00300A6A" w:rsidP="0051239B">
            <w:pPr>
              <w:pStyle w:val="Prrafodelista"/>
              <w:numPr>
                <w:ilvl w:val="0"/>
                <w:numId w:val="11"/>
              </w:numPr>
              <w:spacing w:before="240"/>
              <w:ind w:left="1026" w:hanging="666"/>
              <w:rPr>
                <w:sz w:val="28"/>
              </w:rPr>
            </w:pPr>
            <w:r w:rsidRPr="0051239B">
              <w:rPr>
                <w:sz w:val="28"/>
              </w:rPr>
              <w:t>Esquema de actividades</w:t>
            </w:r>
          </w:p>
        </w:tc>
        <w:tc>
          <w:tcPr>
            <w:tcW w:w="1076" w:type="dxa"/>
            <w:vAlign w:val="bottom"/>
          </w:tcPr>
          <w:p w14:paraId="7CBD3D88" w14:textId="77777777" w:rsidR="00300A6A" w:rsidRPr="00300A6A" w:rsidRDefault="00394DB9" w:rsidP="0051239B">
            <w:pPr>
              <w:pStyle w:val="Prrafodelista"/>
              <w:spacing w:before="240"/>
              <w:rPr>
                <w:b/>
                <w:sz w:val="28"/>
              </w:rPr>
            </w:pPr>
            <w:r>
              <w:rPr>
                <w:b/>
                <w:sz w:val="28"/>
              </w:rPr>
              <w:t>4</w:t>
            </w:r>
          </w:p>
        </w:tc>
      </w:tr>
      <w:tr w:rsidR="00300A6A" w:rsidRPr="00300A6A" w14:paraId="7CBD3D8C" w14:textId="77777777" w:rsidTr="0051239B">
        <w:tc>
          <w:tcPr>
            <w:tcW w:w="7851" w:type="dxa"/>
          </w:tcPr>
          <w:p w14:paraId="7CBD3D8A" w14:textId="77777777" w:rsidR="00300A6A" w:rsidRPr="0051239B" w:rsidRDefault="0051239B" w:rsidP="0051239B">
            <w:pPr>
              <w:pStyle w:val="Prrafodelista"/>
              <w:numPr>
                <w:ilvl w:val="0"/>
                <w:numId w:val="11"/>
              </w:numPr>
              <w:spacing w:before="240"/>
              <w:ind w:left="1026" w:hanging="666"/>
              <w:rPr>
                <w:sz w:val="32"/>
              </w:rPr>
            </w:pPr>
            <w:r w:rsidRPr="0051239B">
              <w:rPr>
                <w:rFonts w:cstheme="minorHAnsi"/>
                <w:sz w:val="28"/>
                <w:szCs w:val="24"/>
              </w:rPr>
              <w:t>Comité de Control y Desempeño Institucional</w:t>
            </w:r>
          </w:p>
        </w:tc>
        <w:tc>
          <w:tcPr>
            <w:tcW w:w="1076" w:type="dxa"/>
            <w:vAlign w:val="bottom"/>
          </w:tcPr>
          <w:p w14:paraId="7CBD3D8B" w14:textId="77777777" w:rsidR="00300A6A" w:rsidRPr="00300A6A" w:rsidRDefault="00394DB9" w:rsidP="0051239B">
            <w:pPr>
              <w:pStyle w:val="Prrafodelista"/>
              <w:spacing w:before="240"/>
              <w:rPr>
                <w:rFonts w:cstheme="minorHAnsi"/>
                <w:b/>
                <w:sz w:val="28"/>
                <w:szCs w:val="24"/>
              </w:rPr>
            </w:pPr>
            <w:r>
              <w:rPr>
                <w:rFonts w:cstheme="minorHAnsi"/>
                <w:b/>
                <w:sz w:val="28"/>
                <w:szCs w:val="24"/>
              </w:rPr>
              <w:t>4</w:t>
            </w:r>
          </w:p>
        </w:tc>
      </w:tr>
      <w:tr w:rsidR="0051239B" w:rsidRPr="00300A6A" w14:paraId="7CBD3D8F" w14:textId="77777777" w:rsidTr="0051239B">
        <w:tc>
          <w:tcPr>
            <w:tcW w:w="7851" w:type="dxa"/>
          </w:tcPr>
          <w:p w14:paraId="7CBD3D8D" w14:textId="77777777" w:rsidR="0051239B" w:rsidRPr="0051239B" w:rsidRDefault="0051239B" w:rsidP="0051239B">
            <w:pPr>
              <w:pStyle w:val="Prrafodelista"/>
              <w:numPr>
                <w:ilvl w:val="0"/>
                <w:numId w:val="11"/>
              </w:numPr>
              <w:spacing w:before="240"/>
              <w:ind w:left="1026" w:hanging="666"/>
              <w:rPr>
                <w:sz w:val="28"/>
                <w:szCs w:val="28"/>
              </w:rPr>
            </w:pPr>
            <w:r w:rsidRPr="0051239B">
              <w:rPr>
                <w:sz w:val="28"/>
                <w:szCs w:val="28"/>
              </w:rPr>
              <w:t>Autoevaluación</w:t>
            </w:r>
          </w:p>
        </w:tc>
        <w:tc>
          <w:tcPr>
            <w:tcW w:w="1076" w:type="dxa"/>
            <w:vAlign w:val="bottom"/>
          </w:tcPr>
          <w:p w14:paraId="7CBD3D8E" w14:textId="77777777" w:rsidR="0051239B" w:rsidRPr="00300A6A" w:rsidRDefault="00394DB9" w:rsidP="0051239B">
            <w:pPr>
              <w:pStyle w:val="Prrafodelista"/>
              <w:spacing w:before="240"/>
              <w:rPr>
                <w:b/>
                <w:sz w:val="28"/>
                <w:szCs w:val="28"/>
              </w:rPr>
            </w:pPr>
            <w:r>
              <w:rPr>
                <w:b/>
                <w:sz w:val="28"/>
                <w:szCs w:val="28"/>
              </w:rPr>
              <w:t>8</w:t>
            </w:r>
          </w:p>
        </w:tc>
      </w:tr>
      <w:tr w:rsidR="00300A6A" w:rsidRPr="00300A6A" w14:paraId="7CBD3D92" w14:textId="77777777" w:rsidTr="0051239B">
        <w:tc>
          <w:tcPr>
            <w:tcW w:w="7851" w:type="dxa"/>
          </w:tcPr>
          <w:p w14:paraId="7CBD3D90" w14:textId="77777777" w:rsidR="00300A6A" w:rsidRPr="0051239B" w:rsidRDefault="00300A6A" w:rsidP="0051239B">
            <w:pPr>
              <w:pStyle w:val="Prrafodelista"/>
              <w:numPr>
                <w:ilvl w:val="0"/>
                <w:numId w:val="11"/>
              </w:numPr>
              <w:spacing w:before="240"/>
              <w:ind w:left="1026" w:hanging="666"/>
              <w:rPr>
                <w:sz w:val="28"/>
              </w:rPr>
            </w:pPr>
            <w:r w:rsidRPr="0051239B">
              <w:rPr>
                <w:sz w:val="28"/>
                <w:szCs w:val="28"/>
              </w:rPr>
              <w:t>Administración de riesgos.</w:t>
            </w:r>
          </w:p>
        </w:tc>
        <w:tc>
          <w:tcPr>
            <w:tcW w:w="1076" w:type="dxa"/>
            <w:vAlign w:val="bottom"/>
          </w:tcPr>
          <w:p w14:paraId="7CBD3D91" w14:textId="77777777" w:rsidR="00300A6A" w:rsidRPr="00300A6A" w:rsidRDefault="00394DB9" w:rsidP="0051239B">
            <w:pPr>
              <w:pStyle w:val="Prrafodelista"/>
              <w:spacing w:before="240"/>
              <w:rPr>
                <w:b/>
                <w:sz w:val="28"/>
                <w:szCs w:val="28"/>
              </w:rPr>
            </w:pPr>
            <w:r>
              <w:rPr>
                <w:b/>
                <w:sz w:val="28"/>
                <w:szCs w:val="28"/>
              </w:rPr>
              <w:t>9</w:t>
            </w:r>
          </w:p>
        </w:tc>
      </w:tr>
    </w:tbl>
    <w:p w14:paraId="7CBD3D93" w14:textId="77777777" w:rsidR="00D55936" w:rsidRDefault="00D55936" w:rsidP="001F276B"/>
    <w:p w14:paraId="7CBD3D94" w14:textId="77777777" w:rsidR="00D55936" w:rsidRDefault="00D55936">
      <w:r>
        <w:br w:type="page"/>
      </w:r>
    </w:p>
    <w:p w14:paraId="7CBD3D95" w14:textId="77777777" w:rsidR="001F276B" w:rsidRPr="00266BF2" w:rsidRDefault="001F276B" w:rsidP="001F276B"/>
    <w:p w14:paraId="7CBD3D96" w14:textId="77777777" w:rsidR="001F276B" w:rsidRPr="00266BF2" w:rsidRDefault="001F276B" w:rsidP="0031538B">
      <w:pPr>
        <w:pStyle w:val="Prrafodelista"/>
        <w:numPr>
          <w:ilvl w:val="0"/>
          <w:numId w:val="1"/>
        </w:numPr>
        <w:ind w:left="567" w:hanging="425"/>
        <w:jc w:val="both"/>
        <w:outlineLvl w:val="0"/>
        <w:rPr>
          <w:rFonts w:cs="Arial"/>
          <w:b/>
          <w:sz w:val="28"/>
        </w:rPr>
      </w:pPr>
      <w:r w:rsidRPr="00266BF2">
        <w:rPr>
          <w:rFonts w:cs="Arial"/>
          <w:b/>
          <w:sz w:val="28"/>
        </w:rPr>
        <w:t>Objetivo</w:t>
      </w:r>
    </w:p>
    <w:p w14:paraId="7CBD3D97" w14:textId="77777777" w:rsidR="001F276B" w:rsidRPr="00266BF2" w:rsidRDefault="001F276B" w:rsidP="0031538B">
      <w:pPr>
        <w:spacing w:line="276" w:lineRule="auto"/>
        <w:ind w:left="567"/>
        <w:jc w:val="both"/>
        <w:rPr>
          <w:rFonts w:cs="Arial"/>
          <w:sz w:val="24"/>
          <w:szCs w:val="24"/>
        </w:rPr>
      </w:pPr>
      <w:r w:rsidRPr="00266BF2">
        <w:rPr>
          <w:rFonts w:cs="Arial"/>
          <w:sz w:val="24"/>
          <w:szCs w:val="24"/>
        </w:rPr>
        <w:t xml:space="preserve">El presente documento establece las actividades y tareas que la </w:t>
      </w:r>
      <w:r w:rsidRPr="00266BF2">
        <w:rPr>
          <w:rFonts w:cs="Arial"/>
          <w:color w:val="FF0000"/>
          <w:sz w:val="24"/>
          <w:szCs w:val="24"/>
        </w:rPr>
        <w:t xml:space="preserve">(NOMBRE DE LA DEPENDENCIA O ENTIDAD) (SIGLAS ENTRE PARENTESIS) </w:t>
      </w:r>
      <w:r w:rsidRPr="00266BF2">
        <w:rPr>
          <w:rFonts w:cs="Arial"/>
          <w:sz w:val="24"/>
          <w:szCs w:val="24"/>
        </w:rPr>
        <w:t>deberá realizar para fortalecer y actualizar su control interno institucional con el fin de identificar y analizar los riesgos y las acciones preventivas en la ejecución de los programas, presupuesto y procesos institucionales que puedan afectar el cumplimiento de metas y objetivos institucionales, así mismo, mejorar la eficiencia y eficacia de su gestión y prevenir posibles hechos de corrupción.</w:t>
      </w:r>
    </w:p>
    <w:p w14:paraId="7CBD3D98" w14:textId="77777777" w:rsidR="001F276B" w:rsidRPr="00266BF2" w:rsidRDefault="001F276B" w:rsidP="001F276B">
      <w:pPr>
        <w:pStyle w:val="Prrafodelista"/>
        <w:ind w:left="284"/>
        <w:jc w:val="both"/>
        <w:rPr>
          <w:b/>
        </w:rPr>
      </w:pPr>
    </w:p>
    <w:p w14:paraId="7CBD3D99" w14:textId="77777777" w:rsidR="001F276B" w:rsidRPr="00266BF2" w:rsidRDefault="001F276B" w:rsidP="001F276B">
      <w:pPr>
        <w:pStyle w:val="Prrafodelista"/>
        <w:numPr>
          <w:ilvl w:val="0"/>
          <w:numId w:val="1"/>
        </w:numPr>
        <w:ind w:left="284" w:hanging="218"/>
        <w:jc w:val="both"/>
        <w:outlineLvl w:val="0"/>
        <w:rPr>
          <w:rFonts w:cs="Arial"/>
          <w:b/>
          <w:sz w:val="28"/>
        </w:rPr>
      </w:pPr>
      <w:r w:rsidRPr="00266BF2">
        <w:rPr>
          <w:rFonts w:cs="Arial"/>
          <w:b/>
          <w:sz w:val="28"/>
        </w:rPr>
        <w:t>Premisas</w:t>
      </w:r>
    </w:p>
    <w:p w14:paraId="7CBD3D9A" w14:textId="77777777" w:rsidR="001F276B" w:rsidRPr="00266BF2" w:rsidRDefault="001F276B" w:rsidP="001F276B">
      <w:pPr>
        <w:pStyle w:val="Prrafodelista"/>
        <w:ind w:left="284"/>
        <w:jc w:val="both"/>
        <w:rPr>
          <w:rFonts w:cs="Arial"/>
          <w:sz w:val="28"/>
        </w:rPr>
      </w:pPr>
    </w:p>
    <w:p w14:paraId="7CBD3D9B" w14:textId="77777777" w:rsidR="001F276B" w:rsidRDefault="001F276B" w:rsidP="0051239B">
      <w:pPr>
        <w:pStyle w:val="Prrafodelista"/>
        <w:numPr>
          <w:ilvl w:val="0"/>
          <w:numId w:val="2"/>
        </w:numPr>
        <w:spacing w:before="360" w:after="120" w:line="240" w:lineRule="auto"/>
        <w:ind w:left="714" w:hanging="357"/>
        <w:jc w:val="both"/>
        <w:rPr>
          <w:rFonts w:cs="Arial"/>
          <w:sz w:val="24"/>
        </w:rPr>
      </w:pPr>
      <w:r w:rsidRPr="00266BF2">
        <w:rPr>
          <w:rFonts w:cs="Arial"/>
          <w:sz w:val="24"/>
        </w:rPr>
        <w:t>El fortalecimiento y mantenimiento del control interno de las dependencias y entidades del Gobierno del Estado de Sonora forma parte de la estrategia preventiva del Sistema Estatal Anticorrupción (SEA).</w:t>
      </w:r>
    </w:p>
    <w:p w14:paraId="7CBD3D9C" w14:textId="77777777" w:rsidR="0051239B" w:rsidRPr="00266BF2" w:rsidRDefault="0051239B" w:rsidP="0051239B">
      <w:pPr>
        <w:pStyle w:val="Prrafodelista"/>
        <w:spacing w:before="360" w:after="120" w:line="240" w:lineRule="auto"/>
        <w:ind w:left="714"/>
        <w:jc w:val="both"/>
        <w:rPr>
          <w:rFonts w:cs="Arial"/>
          <w:sz w:val="24"/>
        </w:rPr>
      </w:pPr>
    </w:p>
    <w:p w14:paraId="7CBD3D9D" w14:textId="42ABD4BF" w:rsidR="001F276B" w:rsidRPr="0051239B" w:rsidRDefault="001F276B" w:rsidP="0051239B">
      <w:pPr>
        <w:pStyle w:val="Prrafodelista"/>
        <w:numPr>
          <w:ilvl w:val="0"/>
          <w:numId w:val="2"/>
        </w:numPr>
        <w:spacing w:before="360" w:after="120" w:line="240" w:lineRule="auto"/>
        <w:ind w:left="714" w:hanging="357"/>
        <w:jc w:val="both"/>
        <w:rPr>
          <w:rFonts w:cs="Arial"/>
        </w:rPr>
      </w:pPr>
      <w:r w:rsidRPr="00266BF2">
        <w:rPr>
          <w:rFonts w:cs="Arial"/>
          <w:sz w:val="24"/>
        </w:rPr>
        <w:t xml:space="preserve">De </w:t>
      </w:r>
      <w:r w:rsidRPr="0051239B">
        <w:rPr>
          <w:rFonts w:cs="Arial"/>
        </w:rPr>
        <w:t xml:space="preserve">conformidad con las reformas del SEA, el principal responsable de impulsar el fortalecimiento y mantenimiento del control interno es cada titular de la </w:t>
      </w:r>
      <w:proofErr w:type="gramStart"/>
      <w:r w:rsidRPr="0051239B">
        <w:rPr>
          <w:rFonts w:cs="Arial"/>
          <w:b/>
          <w:color w:val="FF0000"/>
        </w:rPr>
        <w:t>Secretaria</w:t>
      </w:r>
      <w:proofErr w:type="gramEnd"/>
      <w:r w:rsidRPr="0051239B">
        <w:rPr>
          <w:rFonts w:cs="Arial"/>
          <w:b/>
          <w:color w:val="FF0000"/>
        </w:rPr>
        <w:t xml:space="preserve">/ </w:t>
      </w:r>
      <w:r w:rsidR="00CE58F5" w:rsidRPr="0051239B">
        <w:rPr>
          <w:rFonts w:cs="Arial"/>
          <w:b/>
          <w:color w:val="FF0000"/>
        </w:rPr>
        <w:t>Entidad</w:t>
      </w:r>
      <w:r w:rsidR="00CE58F5" w:rsidRPr="0051239B">
        <w:rPr>
          <w:rFonts w:cs="Arial"/>
          <w:color w:val="FF0000"/>
        </w:rPr>
        <w:t xml:space="preserve">, </w:t>
      </w:r>
      <w:r w:rsidR="00CE58F5" w:rsidRPr="0051239B">
        <w:rPr>
          <w:rFonts w:cs="Arial"/>
        </w:rPr>
        <w:t>con</w:t>
      </w:r>
      <w:r w:rsidRPr="0051239B">
        <w:rPr>
          <w:rFonts w:cs="Arial"/>
        </w:rPr>
        <w:t xml:space="preserve"> el apoyo de su Unidad Especializada y el asesoramiento del Órgano Interno de Control (OIC).</w:t>
      </w:r>
    </w:p>
    <w:p w14:paraId="7CBD3D9E" w14:textId="77777777" w:rsidR="0051239B" w:rsidRDefault="0051239B" w:rsidP="0051239B">
      <w:pPr>
        <w:pStyle w:val="Prrafodelista"/>
        <w:spacing w:before="360" w:after="120" w:line="240" w:lineRule="auto"/>
        <w:ind w:left="714"/>
        <w:jc w:val="both"/>
        <w:rPr>
          <w:rFonts w:cs="Arial"/>
        </w:rPr>
      </w:pPr>
    </w:p>
    <w:p w14:paraId="7CBD3D9F"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Las actividades del presente documento se derivan del Acuerdo por el que se Emite el Manual Administrativo del Marco Integrado de Control Interno para la Administración Pública Estatal de Sonora publicado en el Boletín Oficial por la Secretaría de la Contraloría General el 13 de noviembre de 2017.</w:t>
      </w:r>
    </w:p>
    <w:p w14:paraId="7CBD3DA0" w14:textId="77777777" w:rsidR="0051239B" w:rsidRDefault="0051239B" w:rsidP="0051239B">
      <w:pPr>
        <w:pStyle w:val="Prrafodelista"/>
        <w:spacing w:before="360" w:after="120" w:line="240" w:lineRule="auto"/>
        <w:ind w:left="714"/>
        <w:jc w:val="both"/>
        <w:rPr>
          <w:rFonts w:cs="Arial"/>
        </w:rPr>
      </w:pPr>
    </w:p>
    <w:p w14:paraId="7CBD3DA1" w14:textId="77777777"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La Unidad Especializada es el grupo de trabajo encargado de apoyar al Titular y al COCODI a dar seguimiento al cumplimiento del presente documento y a los compromisos que se acuerden durante las sesiones trimestrales y extraordinarias.</w:t>
      </w:r>
    </w:p>
    <w:p w14:paraId="7CBD3DA2" w14:textId="77777777" w:rsidR="0051239B" w:rsidRDefault="0051239B" w:rsidP="0051239B">
      <w:pPr>
        <w:pStyle w:val="Prrafodelista"/>
        <w:spacing w:before="360" w:after="120" w:line="240" w:lineRule="auto"/>
        <w:ind w:left="714"/>
        <w:jc w:val="both"/>
        <w:rPr>
          <w:rFonts w:cs="Arial"/>
        </w:rPr>
      </w:pPr>
    </w:p>
    <w:p w14:paraId="7CBD3DA3" w14:textId="4BF37B48"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Comité de Control y Desempeño Institucional (COCODI) es el órgano colegiado de la </w:t>
      </w:r>
      <w:r w:rsidRPr="0051239B">
        <w:rPr>
          <w:rFonts w:cs="Arial"/>
          <w:b/>
          <w:color w:val="FF0000"/>
        </w:rPr>
        <w:t>Secretar</w:t>
      </w:r>
      <w:r w:rsidR="00CE58F5">
        <w:rPr>
          <w:rFonts w:cs="Arial"/>
          <w:b/>
          <w:color w:val="FF0000"/>
        </w:rPr>
        <w:t>í</w:t>
      </w:r>
      <w:r w:rsidRPr="0051239B">
        <w:rPr>
          <w:rFonts w:cs="Arial"/>
          <w:b/>
          <w:color w:val="FF0000"/>
        </w:rPr>
        <w:t>a / Entidad</w:t>
      </w:r>
      <w:r w:rsidRPr="0051239B">
        <w:rPr>
          <w:rFonts w:cs="Arial"/>
          <w:color w:val="FF0000"/>
        </w:rPr>
        <w:t xml:space="preserve"> </w:t>
      </w:r>
      <w:r w:rsidRPr="0051239B">
        <w:rPr>
          <w:rFonts w:cs="Arial"/>
        </w:rPr>
        <w:t xml:space="preserve">integrado por el Titular y los titulares de las unidades administrativas el </w:t>
      </w:r>
      <w:r w:rsidRPr="0051239B">
        <w:rPr>
          <w:rFonts w:cs="Arial"/>
          <w:b/>
          <w:color w:val="FF0000"/>
        </w:rPr>
        <w:t>Fecha del Acta de Integración.</w:t>
      </w:r>
    </w:p>
    <w:p w14:paraId="7CBD3DA4" w14:textId="77777777" w:rsidR="0051239B" w:rsidRDefault="0051239B" w:rsidP="0051239B">
      <w:pPr>
        <w:pStyle w:val="Prrafodelista"/>
        <w:spacing w:before="360" w:after="120" w:line="240" w:lineRule="auto"/>
        <w:ind w:left="714"/>
        <w:jc w:val="both"/>
        <w:rPr>
          <w:rFonts w:cs="Arial"/>
        </w:rPr>
      </w:pPr>
    </w:p>
    <w:p w14:paraId="7CBD3DA5" w14:textId="55E95336"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COCODI sesionará trimestralmente </w:t>
      </w:r>
      <w:r w:rsidR="00CE58F5" w:rsidRPr="0051239B">
        <w:rPr>
          <w:rFonts w:cs="Arial"/>
        </w:rPr>
        <w:t>con la</w:t>
      </w:r>
      <w:r w:rsidRPr="0051239B">
        <w:rPr>
          <w:rFonts w:cs="Arial"/>
        </w:rPr>
        <w:t xml:space="preserve"> finalidad que el titular y los titulares de sus unidades administrativas presenten y atiendan los asuntos relevantes que pudiesen afectar el cumplimiento del objetivo institucional y de los programas y proyectos, así como los avances del presente documento.</w:t>
      </w:r>
    </w:p>
    <w:p w14:paraId="7CBD3DA6" w14:textId="77777777" w:rsidR="0051239B" w:rsidRDefault="0051239B" w:rsidP="0051239B">
      <w:pPr>
        <w:pStyle w:val="Prrafodelista"/>
        <w:spacing w:before="360" w:after="120" w:line="240" w:lineRule="auto"/>
        <w:ind w:left="714"/>
        <w:jc w:val="both"/>
        <w:rPr>
          <w:rFonts w:cs="Arial"/>
        </w:rPr>
      </w:pPr>
    </w:p>
    <w:p w14:paraId="7CBD3DA7" w14:textId="3B4731E8" w:rsidR="001F276B" w:rsidRPr="0051239B" w:rsidRDefault="001F276B" w:rsidP="0051239B">
      <w:pPr>
        <w:pStyle w:val="Prrafodelista"/>
        <w:numPr>
          <w:ilvl w:val="0"/>
          <w:numId w:val="2"/>
        </w:numPr>
        <w:spacing w:before="360" w:after="120" w:line="240" w:lineRule="auto"/>
        <w:ind w:left="714" w:hanging="357"/>
        <w:jc w:val="both"/>
        <w:rPr>
          <w:rFonts w:cs="Arial"/>
        </w:rPr>
      </w:pPr>
      <w:r w:rsidRPr="0051239B">
        <w:rPr>
          <w:rFonts w:cs="Arial"/>
        </w:rPr>
        <w:t xml:space="preserve">El cumplimiento y avance de los compromisos establecidos en el presente documento y por el </w:t>
      </w:r>
      <w:r w:rsidR="00CE58F5" w:rsidRPr="0051239B">
        <w:rPr>
          <w:rFonts w:cs="Arial"/>
        </w:rPr>
        <w:t>COCODI están</w:t>
      </w:r>
      <w:r w:rsidRPr="0051239B">
        <w:rPr>
          <w:rFonts w:cs="Arial"/>
        </w:rPr>
        <w:t xml:space="preserve"> sujetos a la revisión de los órganos de control y fiscalización federal y </w:t>
      </w:r>
      <w:r w:rsidR="00CE58F5" w:rsidRPr="0051239B">
        <w:rPr>
          <w:rFonts w:cs="Arial"/>
        </w:rPr>
        <w:t>estatal,</w:t>
      </w:r>
      <w:r w:rsidRPr="0051239B">
        <w:rPr>
          <w:rFonts w:cs="Arial"/>
        </w:rPr>
        <w:t xml:space="preserve"> así como a los preceptos que señala la Ley de Responsabilidades </w:t>
      </w:r>
      <w:r w:rsidR="00CE58F5">
        <w:rPr>
          <w:rFonts w:cs="Arial"/>
        </w:rPr>
        <w:t>y Sanciones para el Estado de Sonora</w:t>
      </w:r>
      <w:r w:rsidRPr="0051239B">
        <w:rPr>
          <w:rFonts w:cs="Arial"/>
        </w:rPr>
        <w:t>.</w:t>
      </w:r>
    </w:p>
    <w:p w14:paraId="7CBD3DA8" w14:textId="77777777" w:rsidR="001F276B" w:rsidRDefault="001F276B" w:rsidP="0051239B">
      <w:pPr>
        <w:pStyle w:val="Prrafodelista"/>
        <w:spacing w:before="120" w:after="480" w:line="240" w:lineRule="auto"/>
        <w:jc w:val="both"/>
        <w:rPr>
          <w:rFonts w:cs="Arial"/>
          <w:sz w:val="24"/>
        </w:rPr>
      </w:pPr>
    </w:p>
    <w:p w14:paraId="7CBD3DA9" w14:textId="77777777" w:rsidR="001F276B" w:rsidRDefault="001F276B" w:rsidP="0051239B">
      <w:pPr>
        <w:pStyle w:val="Prrafodelista"/>
        <w:spacing w:before="120" w:after="480" w:line="240" w:lineRule="auto"/>
        <w:jc w:val="both"/>
        <w:rPr>
          <w:rFonts w:cs="Arial"/>
          <w:sz w:val="24"/>
        </w:rPr>
      </w:pPr>
    </w:p>
    <w:p w14:paraId="7CBD3DAA" w14:textId="77777777" w:rsidR="001F276B" w:rsidRPr="001F276B" w:rsidRDefault="001F276B" w:rsidP="0031538B">
      <w:pPr>
        <w:pStyle w:val="Prrafodelista"/>
        <w:numPr>
          <w:ilvl w:val="0"/>
          <w:numId w:val="1"/>
        </w:numPr>
        <w:ind w:left="284" w:hanging="218"/>
        <w:jc w:val="both"/>
        <w:outlineLvl w:val="0"/>
        <w:rPr>
          <w:rFonts w:cs="Arial"/>
          <w:b/>
          <w:sz w:val="28"/>
        </w:rPr>
      </w:pPr>
      <w:r w:rsidRPr="001F276B">
        <w:rPr>
          <w:rFonts w:cs="Arial"/>
          <w:b/>
          <w:sz w:val="28"/>
        </w:rPr>
        <w:t>Coordinación y Unidad Especializada</w:t>
      </w:r>
    </w:p>
    <w:p w14:paraId="7CBD3DAB" w14:textId="1850ADDA" w:rsidR="00C67A58" w:rsidRDefault="001F276B" w:rsidP="00C67A58">
      <w:pPr>
        <w:spacing w:line="276" w:lineRule="auto"/>
        <w:ind w:left="709"/>
        <w:jc w:val="both"/>
        <w:rPr>
          <w:rFonts w:cs="Arial"/>
          <w:szCs w:val="20"/>
        </w:rPr>
      </w:pPr>
      <w:r w:rsidRPr="0051239B">
        <w:rPr>
          <w:rFonts w:cs="Arial"/>
          <w:szCs w:val="20"/>
        </w:rPr>
        <w:t xml:space="preserve">El COCODI integrado conforme al acta </w:t>
      </w:r>
      <w:r w:rsidRPr="0051239B">
        <w:rPr>
          <w:rFonts w:cs="Arial"/>
          <w:color w:val="FF0000"/>
          <w:szCs w:val="20"/>
        </w:rPr>
        <w:t>número de acta</w:t>
      </w:r>
      <w:r w:rsidRPr="0051239B">
        <w:rPr>
          <w:rFonts w:cs="Arial"/>
          <w:szCs w:val="20"/>
        </w:rPr>
        <w:t xml:space="preserve">. Las modificaciones que presente de cualquiera de sus integrantes se </w:t>
      </w:r>
      <w:r w:rsidR="00DC6F39" w:rsidRPr="0051239B">
        <w:rPr>
          <w:rFonts w:cs="Arial"/>
          <w:szCs w:val="20"/>
        </w:rPr>
        <w:t>documentarán</w:t>
      </w:r>
      <w:r w:rsidRPr="0051239B">
        <w:rPr>
          <w:rFonts w:cs="Arial"/>
          <w:szCs w:val="20"/>
        </w:rPr>
        <w:t xml:space="preserve"> en las actas de modificación.</w:t>
      </w:r>
      <w:r w:rsidR="00C67A58">
        <w:rPr>
          <w:rFonts w:cs="Arial"/>
          <w:szCs w:val="20"/>
        </w:rPr>
        <w:t xml:space="preserve"> </w:t>
      </w:r>
    </w:p>
    <w:p w14:paraId="7CBD3DAC" w14:textId="7C2E1B0B" w:rsidR="0031538B" w:rsidRPr="00C67A58" w:rsidRDefault="00C67A58" w:rsidP="00C67A58">
      <w:pPr>
        <w:spacing w:line="276" w:lineRule="auto"/>
        <w:ind w:left="709"/>
        <w:jc w:val="both"/>
        <w:rPr>
          <w:rFonts w:cs="Arial"/>
          <w:szCs w:val="20"/>
        </w:rPr>
      </w:pPr>
      <w:r>
        <w:rPr>
          <w:rFonts w:cs="Arial"/>
          <w:szCs w:val="20"/>
        </w:rPr>
        <w:t>La unidad especializada que apoya</w:t>
      </w:r>
      <w:r w:rsidR="0031538B" w:rsidRPr="0051239B">
        <w:rPr>
          <w:rFonts w:cs="Arial"/>
          <w:szCs w:val="20"/>
        </w:rPr>
        <w:t xml:space="preserve"> al Titular se integra de la siguiente forma</w:t>
      </w:r>
      <w:r w:rsidR="0031538B">
        <w:rPr>
          <w:rFonts w:cs="Arial"/>
          <w:sz w:val="24"/>
          <w:szCs w:val="20"/>
        </w:rPr>
        <w:t>.</w:t>
      </w:r>
    </w:p>
    <w:p w14:paraId="7CBD3DAD" w14:textId="75FB201D" w:rsidR="0031538B" w:rsidRPr="004A01B4" w:rsidRDefault="00250AC2" w:rsidP="0031538B">
      <w:pPr>
        <w:jc w:val="both"/>
        <w:rPr>
          <w:rFonts w:cs="Arial"/>
          <w:sz w:val="24"/>
          <w:szCs w:val="20"/>
        </w:rPr>
      </w:pPr>
      <w:r w:rsidRPr="00250AC2">
        <w:rPr>
          <w:rFonts w:cs="Arial"/>
          <w:noProof/>
          <w:sz w:val="24"/>
          <w:szCs w:val="20"/>
        </w:rPr>
        <mc:AlternateContent>
          <mc:Choice Requires="wpg">
            <w:drawing>
              <wp:anchor distT="0" distB="0" distL="114300" distR="114300" simplePos="0" relativeHeight="251650048" behindDoc="0" locked="0" layoutInCell="1" allowOverlap="1" wp14:anchorId="76CB90C5" wp14:editId="3B664C8B">
                <wp:simplePos x="0" y="0"/>
                <wp:positionH relativeFrom="margin">
                  <wp:posOffset>151765</wp:posOffset>
                </wp:positionH>
                <wp:positionV relativeFrom="paragraph">
                  <wp:posOffset>161290</wp:posOffset>
                </wp:positionV>
                <wp:extent cx="2748990" cy="2665377"/>
                <wp:effectExtent l="19050" t="0" r="32385" b="1905"/>
                <wp:wrapNone/>
                <wp:docPr id="11" name="Google Shape;297;p25"/>
                <wp:cNvGraphicFramePr/>
                <a:graphic xmlns:a="http://schemas.openxmlformats.org/drawingml/2006/main">
                  <a:graphicData uri="http://schemas.microsoft.com/office/word/2010/wordprocessingGroup">
                    <wpg:wgp>
                      <wpg:cNvGrpSpPr/>
                      <wpg:grpSpPr>
                        <a:xfrm>
                          <a:off x="0" y="0"/>
                          <a:ext cx="2748990" cy="2665377"/>
                          <a:chOff x="17558" y="0"/>
                          <a:chExt cx="4264746" cy="4093231"/>
                        </a:xfrm>
                      </wpg:grpSpPr>
                      <pic:pic xmlns:pic="http://schemas.openxmlformats.org/drawingml/2006/picture">
                        <pic:nvPicPr>
                          <pic:cNvPr id="12" name="Google Shape;298;p25"/>
                          <pic:cNvPicPr preferRelativeResize="0"/>
                        </pic:nvPicPr>
                        <pic:blipFill>
                          <a:blip r:embed="rId10">
                            <a:alphaModFix/>
                          </a:blip>
                          <a:stretch>
                            <a:fillRect/>
                          </a:stretch>
                        </pic:blipFill>
                        <pic:spPr>
                          <a:xfrm rot="193424">
                            <a:off x="30098" y="2903742"/>
                            <a:ext cx="4252206" cy="1189489"/>
                          </a:xfrm>
                          <a:prstGeom prst="rect">
                            <a:avLst/>
                          </a:prstGeom>
                          <a:noFill/>
                          <a:ln>
                            <a:noFill/>
                          </a:ln>
                        </pic:spPr>
                      </pic:pic>
                      <wpg:grpSp>
                        <wpg:cNvPr id="13" name="Google Shape;299;p25"/>
                        <wpg:cNvGrpSpPr/>
                        <wpg:grpSpPr>
                          <a:xfrm>
                            <a:off x="17558" y="0"/>
                            <a:ext cx="4244248" cy="3840573"/>
                            <a:chOff x="17558" y="0"/>
                            <a:chExt cx="5137693" cy="4649042"/>
                          </a:xfrm>
                        </wpg:grpSpPr>
                        <wps:wsp>
                          <wps:cNvPr id="14" name="Google Shape;300;p25"/>
                          <wps:cNvSpPr/>
                          <wps:spPr>
                            <a:xfrm>
                              <a:off x="486270" y="2033720"/>
                              <a:ext cx="3843744" cy="1543617"/>
                            </a:xfrm>
                            <a:custGeom>
                              <a:avLst/>
                              <a:gdLst/>
                              <a:ahLst/>
                              <a:cxnLst/>
                              <a:rect l="l" t="t" r="r" b="b"/>
                              <a:pathLst>
                                <a:path w="2678567" h="1075691" extrusionOk="0">
                                  <a:moveTo>
                                    <a:pt x="0" y="267280"/>
                                  </a:moveTo>
                                  <a:lnTo>
                                    <a:pt x="213477" y="1075691"/>
                                  </a:lnTo>
                                  <a:lnTo>
                                    <a:pt x="2678567" y="643046"/>
                                  </a:lnTo>
                                  <a:lnTo>
                                    <a:pt x="862548" y="0"/>
                                  </a:lnTo>
                                  <a:lnTo>
                                    <a:pt x="0" y="267280"/>
                                  </a:lnTo>
                                  <a:close/>
                                </a:path>
                              </a:pathLst>
                            </a:custGeom>
                            <a:gradFill>
                              <a:gsLst>
                                <a:gs pos="0">
                                  <a:srgbClr val="6F0000"/>
                                </a:gs>
                                <a:gs pos="50000">
                                  <a:srgbClr val="A10002"/>
                                </a:gs>
                                <a:gs pos="100000">
                                  <a:srgbClr val="C10003"/>
                                </a:gs>
                              </a:gsLst>
                              <a:lin ang="0" scaled="0"/>
                            </a:gradFill>
                            <a:ln>
                              <a:noFill/>
                            </a:ln>
                          </wps:spPr>
                          <wps:bodyPr spcFirstLastPara="1" wrap="square" lIns="91425" tIns="45700" rIns="91425" bIns="45700" anchor="ctr" anchorCtr="0">
                            <a:noAutofit/>
                          </wps:bodyPr>
                        </wps:wsp>
                        <wps:wsp>
                          <wps:cNvPr id="15" name="Google Shape;301;p25"/>
                          <wps:cNvSpPr/>
                          <wps:spPr>
                            <a:xfrm>
                              <a:off x="17558" y="2385559"/>
                              <a:ext cx="784879" cy="2263483"/>
                            </a:xfrm>
                            <a:custGeom>
                              <a:avLst/>
                              <a:gdLst/>
                              <a:ahLst/>
                              <a:cxnLst/>
                              <a:rect l="l" t="t" r="r" b="b"/>
                              <a:pathLst>
                                <a:path w="546954" h="1577340" extrusionOk="0">
                                  <a:moveTo>
                                    <a:pt x="346373" y="0"/>
                                  </a:moveTo>
                                  <a:lnTo>
                                    <a:pt x="546954" y="790165"/>
                                  </a:lnTo>
                                  <a:lnTo>
                                    <a:pt x="541863" y="789979"/>
                                  </a:lnTo>
                                  <a:lnTo>
                                    <a:pt x="215744" y="1577340"/>
                                  </a:lnTo>
                                  <a:lnTo>
                                    <a:pt x="0" y="522350"/>
                                  </a:lnTo>
                                  <a:lnTo>
                                    <a:pt x="346373" y="0"/>
                                  </a:lnTo>
                                  <a:close/>
                                </a:path>
                              </a:pathLst>
                            </a:custGeom>
                            <a:solidFill>
                              <a:srgbClr val="FF5050"/>
                            </a:solidFill>
                            <a:ln>
                              <a:noFill/>
                            </a:ln>
                          </wps:spPr>
                          <wps:bodyPr spcFirstLastPara="1" wrap="square" lIns="91425" tIns="45700" rIns="91425" bIns="45700" anchor="ctr" anchorCtr="0">
                            <a:noAutofit/>
                          </wps:bodyPr>
                        </wps:wsp>
                        <wps:wsp>
                          <wps:cNvPr id="16" name="Google Shape;302;p25"/>
                          <wps:cNvSpPr/>
                          <wps:spPr>
                            <a:xfrm>
                              <a:off x="322444" y="2939592"/>
                              <a:ext cx="4832807" cy="1700037"/>
                            </a:xfrm>
                            <a:custGeom>
                              <a:avLst/>
                              <a:gdLst/>
                              <a:ahLst/>
                              <a:cxnLst/>
                              <a:rect l="l" t="t" r="r" b="b"/>
                              <a:pathLst>
                                <a:path w="3367810" h="1184695" extrusionOk="0">
                                  <a:moveTo>
                                    <a:pt x="0" y="1184695"/>
                                  </a:moveTo>
                                  <a:lnTo>
                                    <a:pt x="3367810" y="822992"/>
                                  </a:lnTo>
                                  <a:lnTo>
                                    <a:pt x="2778260" y="0"/>
                                  </a:lnTo>
                                  <a:lnTo>
                                    <a:pt x="329993" y="398308"/>
                                  </a:lnTo>
                                  <a:lnTo>
                                    <a:pt x="0" y="1184695"/>
                                  </a:lnTo>
                                  <a:close/>
                                </a:path>
                              </a:pathLst>
                            </a:custGeom>
                            <a:solidFill>
                              <a:srgbClr val="FF5050"/>
                            </a:solidFill>
                            <a:ln>
                              <a:noFill/>
                            </a:ln>
                          </wps:spPr>
                          <wps:bodyPr spcFirstLastPara="1" wrap="square" lIns="91425" tIns="45700" rIns="91425" bIns="45700" anchor="ctr" anchorCtr="0">
                            <a:noAutofit/>
                          </wps:bodyPr>
                        </wps:wsp>
                        <wps:wsp>
                          <wps:cNvPr id="17" name="Google Shape;303;p25"/>
                          <wps:cNvSpPr/>
                          <wps:spPr>
                            <a:xfrm rot="-545807">
                              <a:off x="794141" y="2901168"/>
                              <a:ext cx="1823693" cy="900583"/>
                            </a:xfrm>
                            <a:custGeom>
                              <a:avLst/>
                              <a:gdLst/>
                              <a:ahLst/>
                              <a:cxnLst/>
                              <a:rect l="l" t="t" r="r" b="b"/>
                              <a:pathLst>
                                <a:path w="1048475" h="517762" extrusionOk="0">
                                  <a:moveTo>
                                    <a:pt x="23521" y="0"/>
                                  </a:moveTo>
                                  <a:lnTo>
                                    <a:pt x="0" y="517762"/>
                                  </a:lnTo>
                                  <a:lnTo>
                                    <a:pt x="1048475" y="248242"/>
                                  </a:lnTo>
                                  <a:lnTo>
                                    <a:pt x="23521" y="0"/>
                                  </a:lnTo>
                                  <a:close/>
                                </a:path>
                              </a:pathLst>
                            </a:custGeom>
                            <a:solidFill>
                              <a:srgbClr val="0C0C0C">
                                <a:alpha val="63919"/>
                              </a:srgbClr>
                            </a:solidFill>
                            <a:ln>
                              <a:noFill/>
                            </a:ln>
                          </wps:spPr>
                          <wps:bodyPr spcFirstLastPara="1" wrap="square" lIns="91425" tIns="45700" rIns="91425" bIns="45700" anchor="ctr" anchorCtr="0">
                            <a:noAutofit/>
                          </wps:bodyPr>
                        </wps:wsp>
                        <wps:wsp>
                          <wps:cNvPr id="22" name="Google Shape;304;p25"/>
                          <wps:cNvSpPr/>
                          <wps:spPr>
                            <a:xfrm>
                              <a:off x="808365" y="1657584"/>
                              <a:ext cx="2998678" cy="913376"/>
                            </a:xfrm>
                            <a:custGeom>
                              <a:avLst/>
                              <a:gdLst/>
                              <a:ahLst/>
                              <a:cxnLst/>
                              <a:rect l="l" t="t" r="r" b="b"/>
                              <a:pathLst>
                                <a:path w="3783821" h="1152525" extrusionOk="0">
                                  <a:moveTo>
                                    <a:pt x="0" y="213297"/>
                                  </a:moveTo>
                                  <a:lnTo>
                                    <a:pt x="2183621" y="0"/>
                                  </a:lnTo>
                                  <a:lnTo>
                                    <a:pt x="3783821" y="695325"/>
                                  </a:lnTo>
                                  <a:lnTo>
                                    <a:pt x="659621" y="1152525"/>
                                  </a:lnTo>
                                  <a:lnTo>
                                    <a:pt x="0" y="213297"/>
                                  </a:lnTo>
                                  <a:close/>
                                </a:path>
                              </a:pathLst>
                            </a:custGeom>
                            <a:gradFill>
                              <a:gsLst>
                                <a:gs pos="0">
                                  <a:srgbClr val="BF8F15"/>
                                </a:gs>
                                <a:gs pos="50000">
                                  <a:srgbClr val="D9A217"/>
                                </a:gs>
                                <a:gs pos="100000">
                                  <a:srgbClr val="F8B91B"/>
                                </a:gs>
                              </a:gsLst>
                              <a:lin ang="0" scaled="0"/>
                            </a:gradFill>
                            <a:ln>
                              <a:noFill/>
                            </a:ln>
                          </wps:spPr>
                          <wps:bodyPr spcFirstLastPara="1" wrap="square" lIns="91425" tIns="45700" rIns="91425" bIns="45700" anchor="ctr" anchorCtr="0">
                            <a:noAutofit/>
                          </wps:bodyPr>
                        </wps:wsp>
                        <wps:wsp>
                          <wps:cNvPr id="23" name="Google Shape;305;p25"/>
                          <wps:cNvSpPr/>
                          <wps:spPr>
                            <a:xfrm>
                              <a:off x="428073" y="2332453"/>
                              <a:ext cx="268261" cy="484729"/>
                            </a:xfrm>
                            <a:custGeom>
                              <a:avLst/>
                              <a:gdLst/>
                              <a:ahLst/>
                              <a:cxnLst/>
                              <a:rect l="l" t="t" r="r" b="b"/>
                              <a:pathLst>
                                <a:path w="160395" h="243277" extrusionOk="0">
                                  <a:moveTo>
                                    <a:pt x="0" y="124097"/>
                                  </a:moveTo>
                                  <a:lnTo>
                                    <a:pt x="65314" y="0"/>
                                  </a:lnTo>
                                  <a:lnTo>
                                    <a:pt x="160395" y="243277"/>
                                  </a:lnTo>
                                  <a:lnTo>
                                    <a:pt x="0" y="124097"/>
                                  </a:lnTo>
                                  <a:close/>
                                </a:path>
                              </a:pathLst>
                            </a:custGeom>
                            <a:solidFill>
                              <a:srgbClr val="0C0C0C">
                                <a:alpha val="23920"/>
                              </a:srgbClr>
                            </a:solidFill>
                            <a:ln>
                              <a:noFill/>
                            </a:ln>
                          </wps:spPr>
                          <wps:bodyPr spcFirstLastPara="1" wrap="square" lIns="91425" tIns="45700" rIns="91425" bIns="45700" anchor="ctr" anchorCtr="0">
                            <a:noAutofit/>
                          </wps:bodyPr>
                        </wps:wsp>
                        <wps:wsp>
                          <wps:cNvPr id="24" name="Google Shape;306;p25"/>
                          <wps:cNvSpPr/>
                          <wps:spPr>
                            <a:xfrm>
                              <a:off x="455907" y="1823454"/>
                              <a:ext cx="892470" cy="1887141"/>
                            </a:xfrm>
                            <a:custGeom>
                              <a:avLst/>
                              <a:gdLst/>
                              <a:ahLst/>
                              <a:cxnLst/>
                              <a:rect l="l" t="t" r="r" b="b"/>
                              <a:pathLst>
                                <a:path w="1126145" h="2381250" extrusionOk="0">
                                  <a:moveTo>
                                    <a:pt x="447675" y="0"/>
                                  </a:moveTo>
                                  <a:lnTo>
                                    <a:pt x="1126145" y="935772"/>
                                  </a:lnTo>
                                  <a:lnTo>
                                    <a:pt x="623887" y="2381250"/>
                                  </a:lnTo>
                                  <a:lnTo>
                                    <a:pt x="0" y="571500"/>
                                  </a:lnTo>
                                  <a:lnTo>
                                    <a:pt x="447675" y="0"/>
                                  </a:lnTo>
                                  <a:close/>
                                </a:path>
                              </a:pathLst>
                            </a:custGeom>
                            <a:solidFill>
                              <a:srgbClr val="FFC000"/>
                            </a:solidFill>
                            <a:ln>
                              <a:noFill/>
                            </a:ln>
                          </wps:spPr>
                          <wps:bodyPr spcFirstLastPara="1" wrap="square" lIns="91425" tIns="45700" rIns="91425" bIns="45700" anchor="ctr" anchorCtr="0">
                            <a:noAutofit/>
                          </wps:bodyPr>
                        </wps:wsp>
                        <wps:wsp>
                          <wps:cNvPr id="25" name="Google Shape;307;p25"/>
                          <wps:cNvSpPr/>
                          <wps:spPr>
                            <a:xfrm>
                              <a:off x="945974" y="2207967"/>
                              <a:ext cx="3381756" cy="1502164"/>
                            </a:xfrm>
                            <a:custGeom>
                              <a:avLst/>
                              <a:gdLst/>
                              <a:ahLst/>
                              <a:cxnLst/>
                              <a:rect l="l" t="t" r="r" b="b"/>
                              <a:pathLst>
                                <a:path w="4267200" h="1895475" extrusionOk="0">
                                  <a:moveTo>
                                    <a:pt x="0" y="1895475"/>
                                  </a:moveTo>
                                  <a:lnTo>
                                    <a:pt x="504825" y="438150"/>
                                  </a:lnTo>
                                  <a:lnTo>
                                    <a:pt x="3609975" y="0"/>
                                  </a:lnTo>
                                  <a:lnTo>
                                    <a:pt x="4267200" y="923925"/>
                                  </a:lnTo>
                                  <a:lnTo>
                                    <a:pt x="0" y="1895475"/>
                                  </a:lnTo>
                                  <a:close/>
                                </a:path>
                              </a:pathLst>
                            </a:custGeom>
                            <a:solidFill>
                              <a:srgbClr val="FFC000"/>
                            </a:solidFill>
                            <a:ln>
                              <a:noFill/>
                            </a:ln>
                          </wps:spPr>
                          <wps:bodyPr spcFirstLastPara="1" wrap="square" lIns="91425" tIns="45700" rIns="91425" bIns="45700" anchor="ctr" anchorCtr="0">
                            <a:noAutofit/>
                          </wps:bodyPr>
                        </wps:wsp>
                        <wps:wsp>
                          <wps:cNvPr id="26" name="Google Shape;308;p25"/>
                          <wps:cNvSpPr/>
                          <wps:spPr>
                            <a:xfrm>
                              <a:off x="1266237" y="1062111"/>
                              <a:ext cx="1990353" cy="505838"/>
                            </a:xfrm>
                            <a:custGeom>
                              <a:avLst/>
                              <a:gdLst/>
                              <a:ahLst/>
                              <a:cxnLst/>
                              <a:rect l="l" t="t" r="r" b="b"/>
                              <a:pathLst>
                                <a:path w="2511486" h="638281" extrusionOk="0">
                                  <a:moveTo>
                                    <a:pt x="0" y="267280"/>
                                  </a:moveTo>
                                  <a:lnTo>
                                    <a:pt x="376433" y="638281"/>
                                  </a:lnTo>
                                  <a:lnTo>
                                    <a:pt x="2511486" y="540841"/>
                                  </a:lnTo>
                                  <a:lnTo>
                                    <a:pt x="862548" y="0"/>
                                  </a:lnTo>
                                  <a:lnTo>
                                    <a:pt x="0" y="267280"/>
                                  </a:lnTo>
                                  <a:close/>
                                </a:path>
                              </a:pathLst>
                            </a:custGeom>
                            <a:gradFill>
                              <a:gsLst>
                                <a:gs pos="0">
                                  <a:srgbClr val="547D28"/>
                                </a:gs>
                                <a:gs pos="50000">
                                  <a:srgbClr val="7AB73A"/>
                                </a:gs>
                                <a:gs pos="100000">
                                  <a:srgbClr val="92DA46"/>
                                </a:gs>
                              </a:gsLst>
                              <a:lin ang="0" scaled="0"/>
                            </a:gradFill>
                            <a:ln>
                              <a:noFill/>
                            </a:ln>
                          </wps:spPr>
                          <wps:bodyPr spcFirstLastPara="1" wrap="square" lIns="91425" tIns="45700" rIns="91425" bIns="45700" anchor="ctr" anchorCtr="0">
                            <a:noAutofit/>
                          </wps:bodyPr>
                        </wps:wsp>
                        <wps:wsp>
                          <wps:cNvPr id="27" name="Google Shape;309;p25"/>
                          <wps:cNvSpPr/>
                          <wps:spPr>
                            <a:xfrm>
                              <a:off x="2695455" y="2223241"/>
                              <a:ext cx="1086993" cy="143423"/>
                            </a:xfrm>
                            <a:custGeom>
                              <a:avLst/>
                              <a:gdLst/>
                              <a:ahLst/>
                              <a:cxnLst/>
                              <a:rect l="l" t="t" r="r" b="b"/>
                              <a:pathLst>
                                <a:path w="1371600" h="180975" extrusionOk="0">
                                  <a:moveTo>
                                    <a:pt x="0" y="142875"/>
                                  </a:moveTo>
                                  <a:lnTo>
                                    <a:pt x="1371600" y="180975"/>
                                  </a:lnTo>
                                  <a:lnTo>
                                    <a:pt x="1295400" y="0"/>
                                  </a:lnTo>
                                  <a:lnTo>
                                    <a:pt x="0" y="142875"/>
                                  </a:lnTo>
                                  <a:close/>
                                </a:path>
                              </a:pathLst>
                            </a:custGeom>
                            <a:solidFill>
                              <a:srgbClr val="0C0C0C">
                                <a:alpha val="43920"/>
                              </a:srgbClr>
                            </a:solidFill>
                            <a:ln>
                              <a:noFill/>
                            </a:ln>
                          </wps:spPr>
                          <wps:bodyPr spcFirstLastPara="1" wrap="square" lIns="91425" tIns="45700" rIns="91425" bIns="45700" anchor="ctr" anchorCtr="0">
                            <a:noAutofit/>
                          </wps:bodyPr>
                        </wps:wsp>
                        <wps:wsp>
                          <wps:cNvPr id="28" name="Google Shape;310;p25"/>
                          <wps:cNvSpPr/>
                          <wps:spPr>
                            <a:xfrm>
                              <a:off x="1020361" y="2079985"/>
                              <a:ext cx="286845" cy="618982"/>
                            </a:xfrm>
                            <a:custGeom>
                              <a:avLst/>
                              <a:gdLst/>
                              <a:ahLst/>
                              <a:cxnLst/>
                              <a:rect l="l" t="t" r="r" b="b"/>
                              <a:pathLst>
                                <a:path w="361950" h="781050" extrusionOk="0">
                                  <a:moveTo>
                                    <a:pt x="361950" y="495300"/>
                                  </a:moveTo>
                                  <a:lnTo>
                                    <a:pt x="171450" y="781050"/>
                                  </a:lnTo>
                                  <a:lnTo>
                                    <a:pt x="0" y="0"/>
                                  </a:lnTo>
                                  <a:lnTo>
                                    <a:pt x="361950" y="495300"/>
                                  </a:lnTo>
                                  <a:close/>
                                </a:path>
                              </a:pathLst>
                            </a:custGeom>
                            <a:solidFill>
                              <a:srgbClr val="0C0C0C">
                                <a:alpha val="43920"/>
                              </a:srgbClr>
                            </a:solidFill>
                            <a:ln>
                              <a:noFill/>
                            </a:ln>
                          </wps:spPr>
                          <wps:bodyPr spcFirstLastPara="1" wrap="square" lIns="91425" tIns="45700" rIns="91425" bIns="45700" anchor="ctr" anchorCtr="0">
                            <a:noAutofit/>
                          </wps:bodyPr>
                        </wps:wsp>
                        <wps:wsp>
                          <wps:cNvPr id="29" name="Google Shape;311;p25"/>
                          <wps:cNvSpPr/>
                          <wps:spPr>
                            <a:xfrm>
                              <a:off x="912183" y="1256207"/>
                              <a:ext cx="665137" cy="1250042"/>
                            </a:xfrm>
                            <a:custGeom>
                              <a:avLst/>
                              <a:gdLst/>
                              <a:ahLst/>
                              <a:cxnLst/>
                              <a:rect l="l" t="t" r="r" b="b"/>
                              <a:pathLst>
                                <a:path w="839289" h="1577340" extrusionOk="0">
                                  <a:moveTo>
                                    <a:pt x="466998" y="0"/>
                                  </a:moveTo>
                                  <a:lnTo>
                                    <a:pt x="839289" y="378823"/>
                                  </a:lnTo>
                                  <a:lnTo>
                                    <a:pt x="831547" y="399623"/>
                                  </a:lnTo>
                                  <a:lnTo>
                                    <a:pt x="336369" y="1577340"/>
                                  </a:lnTo>
                                  <a:lnTo>
                                    <a:pt x="0" y="653143"/>
                                  </a:lnTo>
                                  <a:lnTo>
                                    <a:pt x="466998" y="0"/>
                                  </a:lnTo>
                                  <a:close/>
                                </a:path>
                              </a:pathLst>
                            </a:custGeom>
                            <a:solidFill>
                              <a:srgbClr val="990033"/>
                            </a:solidFill>
                            <a:ln>
                              <a:noFill/>
                            </a:ln>
                          </wps:spPr>
                          <wps:bodyPr spcFirstLastPara="1" wrap="square" lIns="91425" tIns="45700" rIns="91425" bIns="45700" anchor="ctr" anchorCtr="0">
                            <a:noAutofit/>
                          </wps:bodyPr>
                        </wps:wsp>
                        <wps:wsp>
                          <wps:cNvPr id="30" name="Google Shape;312;p25"/>
                          <wps:cNvSpPr/>
                          <wps:spPr>
                            <a:xfrm>
                              <a:off x="1175860" y="1488864"/>
                              <a:ext cx="2601019" cy="1011939"/>
                            </a:xfrm>
                            <a:custGeom>
                              <a:avLst/>
                              <a:gdLst/>
                              <a:ahLst/>
                              <a:cxnLst/>
                              <a:rect l="l" t="t" r="r" b="b"/>
                              <a:pathLst>
                                <a:path w="3282043" h="1276894" extrusionOk="0">
                                  <a:moveTo>
                                    <a:pt x="0" y="1276894"/>
                                  </a:moveTo>
                                  <a:lnTo>
                                    <a:pt x="3282043" y="966651"/>
                                  </a:lnTo>
                                  <a:lnTo>
                                    <a:pt x="2625635" y="0"/>
                                  </a:lnTo>
                                  <a:lnTo>
                                    <a:pt x="499655" y="84909"/>
                                  </a:lnTo>
                                  <a:lnTo>
                                    <a:pt x="0" y="1276894"/>
                                  </a:lnTo>
                                  <a:close/>
                                </a:path>
                              </a:pathLst>
                            </a:custGeom>
                            <a:solidFill>
                              <a:srgbClr val="990033"/>
                            </a:solidFill>
                            <a:ln>
                              <a:noFill/>
                            </a:ln>
                          </wps:spPr>
                          <wps:bodyPr spcFirstLastPara="1" wrap="square" lIns="91425" tIns="45700" rIns="91425" bIns="45700" anchor="ctr" anchorCtr="0">
                            <a:noAutofit/>
                          </wps:bodyPr>
                        </wps:wsp>
                        <wpg:grpSp>
                          <wpg:cNvPr id="31" name="Google Shape;313;p25"/>
                          <wpg:cNvGrpSpPr/>
                          <wpg:grpSpPr>
                            <a:xfrm>
                              <a:off x="1239015" y="0"/>
                              <a:ext cx="2007594" cy="1676213"/>
                              <a:chOff x="1239015" y="0"/>
                              <a:chExt cx="1754890" cy="1465219"/>
                            </a:xfrm>
                          </wpg:grpSpPr>
                          <wps:wsp>
                            <wps:cNvPr id="32" name="Google Shape;314;p25"/>
                            <wps:cNvSpPr/>
                            <wps:spPr>
                              <a:xfrm>
                                <a:off x="1597145" y="1308233"/>
                                <a:ext cx="798281" cy="156986"/>
                              </a:xfrm>
                              <a:custGeom>
                                <a:avLst/>
                                <a:gdLst/>
                                <a:ahLst/>
                                <a:cxnLst/>
                                <a:rect l="l" t="t" r="r" b="b"/>
                                <a:pathLst>
                                  <a:path w="1152752" h="226695" extrusionOk="0">
                                    <a:moveTo>
                                      <a:pt x="0" y="20955"/>
                                    </a:moveTo>
                                    <a:lnTo>
                                      <a:pt x="78377" y="226695"/>
                                    </a:lnTo>
                                    <a:lnTo>
                                      <a:pt x="1152752" y="0"/>
                                    </a:lnTo>
                                    <a:lnTo>
                                      <a:pt x="0" y="20955"/>
                                    </a:lnTo>
                                    <a:close/>
                                  </a:path>
                                </a:pathLst>
                              </a:custGeom>
                              <a:solidFill>
                                <a:srgbClr val="0C0C0C">
                                  <a:alpha val="63919"/>
                                </a:srgbClr>
                              </a:solidFill>
                              <a:ln>
                                <a:noFill/>
                              </a:ln>
                            </wps:spPr>
                            <wps:bodyPr spcFirstLastPara="1" wrap="square" lIns="91425" tIns="45700" rIns="91425" bIns="45700" anchor="ctr" anchorCtr="0">
                              <a:noAutofit/>
                            </wps:bodyPr>
                          </wps:wsp>
                          <wps:wsp>
                            <wps:cNvPr id="34" name="Google Shape;315;p25"/>
                            <wps:cNvSpPr/>
                            <wps:spPr>
                              <a:xfrm>
                                <a:off x="1239015" y="1099778"/>
                                <a:ext cx="205797" cy="126644"/>
                              </a:xfrm>
                              <a:custGeom>
                                <a:avLst/>
                                <a:gdLst/>
                                <a:ahLst/>
                                <a:cxnLst/>
                                <a:rect l="l" t="t" r="r" b="b"/>
                                <a:pathLst>
                                  <a:path w="297180" h="182880" extrusionOk="0">
                                    <a:moveTo>
                                      <a:pt x="0" y="124097"/>
                                    </a:moveTo>
                                    <a:lnTo>
                                      <a:pt x="65314" y="0"/>
                                    </a:lnTo>
                                    <a:lnTo>
                                      <a:pt x="297180" y="182880"/>
                                    </a:lnTo>
                                    <a:lnTo>
                                      <a:pt x="0" y="124097"/>
                                    </a:lnTo>
                                    <a:close/>
                                  </a:path>
                                </a:pathLst>
                              </a:custGeom>
                              <a:solidFill>
                                <a:srgbClr val="0C0C0C">
                                  <a:alpha val="63919"/>
                                </a:srgbClr>
                              </a:solidFill>
                              <a:ln>
                                <a:noFill/>
                              </a:ln>
                            </wps:spPr>
                            <wps:bodyPr spcFirstLastPara="1" wrap="square" lIns="91425" tIns="45700" rIns="91425" bIns="45700" anchor="ctr" anchorCtr="0">
                              <a:noAutofit/>
                            </wps:bodyPr>
                          </wps:wsp>
                          <wps:wsp>
                            <wps:cNvPr id="35" name="Google Shape;316;p25"/>
                            <wps:cNvSpPr/>
                            <wps:spPr>
                              <a:xfrm>
                                <a:off x="1637756" y="0"/>
                                <a:ext cx="1356149" cy="1353515"/>
                              </a:xfrm>
                              <a:custGeom>
                                <a:avLst/>
                                <a:gdLst/>
                                <a:ahLst/>
                                <a:cxnLst/>
                                <a:rect l="l" t="t" r="r" b="b"/>
                                <a:pathLst>
                                  <a:path w="1958338" h="1954534" extrusionOk="0">
                                    <a:moveTo>
                                      <a:pt x="0" y="1954534"/>
                                    </a:moveTo>
                                    <a:lnTo>
                                      <a:pt x="658822" y="0"/>
                                    </a:lnTo>
                                    <a:lnTo>
                                      <a:pt x="1958338" y="1843822"/>
                                    </a:lnTo>
                                    <a:lnTo>
                                      <a:pt x="0" y="1954534"/>
                                    </a:lnTo>
                                    <a:close/>
                                  </a:path>
                                </a:pathLst>
                              </a:custGeom>
                              <a:solidFill>
                                <a:srgbClr val="660033"/>
                              </a:solidFill>
                              <a:ln>
                                <a:solidFill>
                                  <a:srgbClr val="660033"/>
                                </a:solidFill>
                              </a:ln>
                            </wps:spPr>
                            <wps:bodyPr spcFirstLastPara="1" wrap="square" lIns="91425" tIns="45700" rIns="91425" bIns="228600" anchor="b" anchorCtr="1">
                              <a:noAutofit/>
                            </wps:bodyPr>
                          </wps:wsp>
                        </wpg:grpSp>
                        <wps:wsp>
                          <wps:cNvPr id="36" name="Google Shape;317;p25"/>
                          <wps:cNvSpPr/>
                          <wps:spPr>
                            <a:xfrm>
                              <a:off x="1235317" y="1117"/>
                              <a:ext cx="988998" cy="1552074"/>
                            </a:xfrm>
                            <a:custGeom>
                              <a:avLst/>
                              <a:gdLst/>
                              <a:ahLst/>
                              <a:cxnLst/>
                              <a:rect l="l" t="t" r="r" b="b"/>
                              <a:pathLst>
                                <a:path w="1247947" h="1958453" extrusionOk="0">
                                  <a:moveTo>
                                    <a:pt x="588532" y="1958453"/>
                                  </a:moveTo>
                                  <a:lnTo>
                                    <a:pt x="0" y="1598612"/>
                                  </a:lnTo>
                                  <a:lnTo>
                                    <a:pt x="1247947" y="0"/>
                                  </a:lnTo>
                                  <a:lnTo>
                                    <a:pt x="588532" y="1958453"/>
                                  </a:lnTo>
                                  <a:close/>
                                </a:path>
                              </a:pathLst>
                            </a:custGeom>
                            <a:solidFill>
                              <a:srgbClr val="660033"/>
                            </a:solidFill>
                            <a:ln>
                              <a:noFill/>
                            </a:ln>
                          </wps:spPr>
                          <wps:bodyPr spcFirstLastPara="1" wrap="square" lIns="91425" tIns="45700" rIns="91425" bIns="45700" anchor="ctr" anchorCtr="0">
                            <a:noAutofit/>
                          </wps:bodyPr>
                        </wps:wsp>
                        <wps:wsp>
                          <wps:cNvPr id="37" name="Google Shape;318;p25"/>
                          <wps:cNvSpPr txBox="1"/>
                          <wps:spPr>
                            <a:xfrm>
                              <a:off x="1053165" y="3683833"/>
                              <a:ext cx="2786631" cy="568200"/>
                            </a:xfrm>
                            <a:prstGeom prst="rect">
                              <a:avLst/>
                            </a:prstGeom>
                            <a:noFill/>
                            <a:ln>
                              <a:noFill/>
                            </a:ln>
                          </wps:spPr>
                          <wps:txbx>
                            <w:txbxContent>
                              <w:p w14:paraId="63E60697" w14:textId="0D7BA626"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w:t>
                                </w:r>
                                <w:proofErr w:type="spellStart"/>
                                <w:r w:rsidRPr="00250AC2">
                                  <w:rPr>
                                    <w:rFonts w:ascii="Varela Round" w:eastAsia="Varela Round" w:hAnsi="Varela Round" w:cs="Varela Round"/>
                                    <w:color w:val="FFFFFF"/>
                                    <w:sz w:val="14"/>
                                    <w:szCs w:val="14"/>
                                    <w:lang w:val="en-US"/>
                                  </w:rPr>
                                  <w:t>Administraci</w:t>
                                </w:r>
                                <w:r>
                                  <w:rPr>
                                    <w:rFonts w:ascii="Varela Round" w:eastAsia="Varela Round" w:hAnsi="Varela Round" w:cs="Varela Round"/>
                                    <w:color w:val="FFFFFF"/>
                                    <w:sz w:val="14"/>
                                    <w:szCs w:val="14"/>
                                    <w:lang w:val="en-US"/>
                                  </w:rPr>
                                  <w:t>ó</w:t>
                                </w:r>
                                <w:r w:rsidRPr="00250AC2">
                                  <w:rPr>
                                    <w:rFonts w:ascii="Varela Round" w:eastAsia="Varela Round" w:hAnsi="Varela Round" w:cs="Varela Round"/>
                                    <w:color w:val="FFFFFF"/>
                                    <w:sz w:val="14"/>
                                    <w:szCs w:val="14"/>
                                    <w:lang w:val="en-US"/>
                                  </w:rPr>
                                  <w:t>n</w:t>
                                </w:r>
                                <w:proofErr w:type="spellEnd"/>
                                <w:r w:rsidRPr="00250AC2">
                                  <w:rPr>
                                    <w:rFonts w:ascii="Varela Round" w:eastAsia="Varela Round" w:hAnsi="Varela Round" w:cs="Varela Round"/>
                                    <w:color w:val="FFFFFF"/>
                                    <w:sz w:val="14"/>
                                    <w:szCs w:val="14"/>
                                    <w:lang w:val="en-US"/>
                                  </w:rPr>
                                  <w:t xml:space="preserve"> de </w:t>
                                </w:r>
                                <w:proofErr w:type="spellStart"/>
                                <w:r w:rsidRPr="00250AC2">
                                  <w:rPr>
                                    <w:rFonts w:ascii="Varela Round" w:eastAsia="Varela Round" w:hAnsi="Varela Round" w:cs="Varela Round"/>
                                    <w:color w:val="FFFFFF"/>
                                    <w:sz w:val="14"/>
                                    <w:szCs w:val="14"/>
                                    <w:lang w:val="en-US"/>
                                  </w:rPr>
                                  <w:t>Riesgos</w:t>
                                </w:r>
                                <w:proofErr w:type="spellEnd"/>
                              </w:p>
                            </w:txbxContent>
                          </wps:txbx>
                          <wps:bodyPr spcFirstLastPara="1" wrap="square" lIns="91425" tIns="45700" rIns="91425" bIns="45700" anchor="t" anchorCtr="0">
                            <a:noAutofit/>
                          </wps:bodyPr>
                        </wps:wsp>
                        <wps:wsp>
                          <wps:cNvPr id="38" name="Google Shape;319;p25"/>
                          <wps:cNvSpPr txBox="1"/>
                          <wps:spPr>
                            <a:xfrm>
                              <a:off x="666353" y="2698966"/>
                              <a:ext cx="3018369" cy="595094"/>
                            </a:xfrm>
                            <a:prstGeom prst="rect">
                              <a:avLst/>
                            </a:prstGeom>
                            <a:noFill/>
                            <a:ln>
                              <a:noFill/>
                            </a:ln>
                          </wps:spPr>
                          <wps:txbx>
                            <w:txbxContent>
                              <w:p w14:paraId="776623E0" w14:textId="28D49C82"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Control </w:t>
                                </w:r>
                                <w:proofErr w:type="spellStart"/>
                                <w:r w:rsidRPr="00250AC2">
                                  <w:rPr>
                                    <w:rFonts w:ascii="Varela Round" w:eastAsia="Varela Round" w:hAnsi="Varela Round" w:cs="Varela Round"/>
                                    <w:color w:val="FFFFFF"/>
                                    <w:sz w:val="14"/>
                                    <w:szCs w:val="14"/>
                                    <w:lang w:val="en-US"/>
                                  </w:rPr>
                                  <w:t>Interno</w:t>
                                </w:r>
                                <w:proofErr w:type="spellEnd"/>
                                <w:r w:rsidRPr="00250AC2">
                                  <w:rPr>
                                    <w:rFonts w:ascii="Varela Round" w:eastAsia="Varela Round" w:hAnsi="Varela Round" w:cs="Varela Round"/>
                                    <w:color w:val="FFFFFF"/>
                                    <w:sz w:val="14"/>
                                    <w:szCs w:val="14"/>
                                    <w:lang w:val="en-US"/>
                                  </w:rPr>
                                  <w:t xml:space="preserve"> </w:t>
                                </w:r>
                              </w:p>
                            </w:txbxContent>
                          </wps:txbx>
                          <wps:bodyPr spcFirstLastPara="1" wrap="square" lIns="91425" tIns="45700" rIns="91425" bIns="45700" anchor="t" anchorCtr="0">
                            <a:noAutofit/>
                          </wps:bodyPr>
                        </wps:wsp>
                        <wps:wsp>
                          <wps:cNvPr id="39" name="Google Shape;320;p25"/>
                          <wps:cNvSpPr txBox="1"/>
                          <wps:spPr>
                            <a:xfrm>
                              <a:off x="989724" y="1669890"/>
                              <a:ext cx="2301362" cy="1051650"/>
                            </a:xfrm>
                            <a:prstGeom prst="rect">
                              <a:avLst/>
                            </a:prstGeom>
                            <a:noFill/>
                            <a:ln>
                              <a:noFill/>
                            </a:ln>
                          </wps:spPr>
                          <wps:txbx>
                            <w:txbxContent>
                              <w:p w14:paraId="284E8AEE" w14:textId="37991030" w:rsidR="00250AC2" w:rsidRPr="00250AC2" w:rsidRDefault="00250AC2" w:rsidP="00250AC2">
                                <w:pPr>
                                  <w:jc w:val="center"/>
                                  <w:rPr>
                                    <w:rFonts w:ascii="Varela Round" w:eastAsia="Varela Round" w:hAnsi="Varela Round" w:cs="Varela Round"/>
                                    <w:color w:val="FFFFFF"/>
                                    <w:sz w:val="14"/>
                                    <w:szCs w:val="14"/>
                                    <w:lang w:val="en-US"/>
                                  </w:rPr>
                                </w:pPr>
                                <w:proofErr w:type="spellStart"/>
                                <w:r w:rsidRPr="00250AC2">
                                  <w:rPr>
                                    <w:rFonts w:ascii="Varela Round" w:eastAsia="Varela Round" w:hAnsi="Varela Round" w:cs="Varela Round"/>
                                    <w:color w:val="FFFFFF"/>
                                    <w:sz w:val="14"/>
                                    <w:szCs w:val="14"/>
                                    <w:lang w:val="en-US"/>
                                  </w:rPr>
                                  <w:t>Coordinador</w:t>
                                </w:r>
                                <w:proofErr w:type="spellEnd"/>
                                <w:r w:rsidRPr="00250AC2">
                                  <w:rPr>
                                    <w:rFonts w:ascii="Varela Round" w:eastAsia="Varela Round" w:hAnsi="Varela Round" w:cs="Varela Round"/>
                                    <w:color w:val="FFFFFF"/>
                                    <w:sz w:val="14"/>
                                    <w:szCs w:val="14"/>
                                    <w:lang w:val="en-US"/>
                                  </w:rPr>
                                  <w:t xml:space="preserve"> de Control </w:t>
                                </w:r>
                                <w:proofErr w:type="spellStart"/>
                                <w:r w:rsidRPr="00250AC2">
                                  <w:rPr>
                                    <w:rFonts w:ascii="Varela Round" w:eastAsia="Varela Round" w:hAnsi="Varela Round" w:cs="Varela Round"/>
                                    <w:color w:val="FFFFFF"/>
                                    <w:sz w:val="14"/>
                                    <w:szCs w:val="14"/>
                                    <w:lang w:val="en-US"/>
                                  </w:rPr>
                                  <w:t>Interno</w:t>
                                </w:r>
                                <w:proofErr w:type="spellEnd"/>
                              </w:p>
                            </w:txbxContent>
                          </wps:txbx>
                          <wps:bodyPr spcFirstLastPara="1" wrap="square" lIns="91425" tIns="45700" rIns="91425" bIns="45700" anchor="t" anchorCtr="0">
                            <a:noAutofit/>
                          </wps:bodyPr>
                        </wps:wsp>
                        <wps:wsp>
                          <wps:cNvPr id="40" name="Google Shape;321;p25"/>
                          <wps:cNvSpPr txBox="1"/>
                          <wps:spPr>
                            <a:xfrm>
                              <a:off x="1498297" y="436766"/>
                              <a:ext cx="1284191" cy="1052096"/>
                            </a:xfrm>
                            <a:prstGeom prst="rect">
                              <a:avLst/>
                            </a:prstGeom>
                            <a:noFill/>
                            <a:ln>
                              <a:noFill/>
                            </a:ln>
                          </wps:spPr>
                          <wps:txbx>
                            <w:txbxContent>
                              <w:p w14:paraId="4638D104" w14:textId="5209F2A9"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Titular y </w:t>
                                </w:r>
                                <w:proofErr w:type="spellStart"/>
                                <w:r w:rsidRPr="00250AC2">
                                  <w:rPr>
                                    <w:rFonts w:ascii="Varela Round" w:eastAsia="Varela Round" w:hAnsi="Varela Round" w:cs="Varela Round"/>
                                    <w:color w:val="FFFFFF"/>
                                    <w:sz w:val="14"/>
                                    <w:szCs w:val="14"/>
                                    <w:lang w:val="en-US"/>
                                  </w:rPr>
                                  <w:t>Presidente</w:t>
                                </w:r>
                                <w:proofErr w:type="spellEnd"/>
                                <w:r w:rsidRPr="00250AC2">
                                  <w:rPr>
                                    <w:rFonts w:ascii="Varela Round" w:eastAsia="Varela Round" w:hAnsi="Varela Round" w:cs="Varela Round"/>
                                    <w:color w:val="FFFFFF"/>
                                    <w:sz w:val="14"/>
                                    <w:szCs w:val="14"/>
                                    <w:lang w:val="en-US"/>
                                  </w:rPr>
                                  <w:t xml:space="preserve"> del COCODI</w:t>
                                </w:r>
                              </w:p>
                              <w:p w14:paraId="0CB76491" w14:textId="77777777" w:rsidR="00250AC2" w:rsidRDefault="00250AC2" w:rsidP="00250AC2">
                                <w:pPr>
                                  <w:jc w:val="center"/>
                                  <w:rPr>
                                    <w:rFonts w:ascii="Varela Round" w:eastAsia="Varela Round" w:hAnsi="Varela Round" w:cs="Varela Round"/>
                                    <w:color w:val="FFFFFF"/>
                                    <w:lang w:val="en-US"/>
                                  </w:rPr>
                                </w:pPr>
                                <w:r>
                                  <w:rPr>
                                    <w:rFonts w:ascii="Varela Round" w:eastAsia="Varela Round" w:hAnsi="Varela Round" w:cs="Varela Round" w:hint="cs"/>
                                    <w:color w:val="FFFFFF"/>
                                    <w:lang w:val="en-US"/>
                                  </w:rPr>
                                  <w:t>Text</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CB90C5" id="Google Shape;297;p25" o:spid="_x0000_s1028" style="position:absolute;left:0;text-align:left;margin-left:11.95pt;margin-top:12.7pt;width:216.45pt;height:209.85pt;z-index:251658240;mso-position-horizontal-relative:margin;mso-width-relative:margin;mso-height-relative:margin" coordorigin="175" coordsize="42647,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98;p25" o:spid="_x0000_s1029" type="#_x0000_t75" style="position:absolute;left:300;top:29037;width:42523;height:11895;rotation:21127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">
                  <v:imagedata r:id="rId11" o:title=""/>
                </v:shape>
                <v:group id="Google Shape;299;p25" o:spid="_x0000_s1030" style="position:absolute;left:175;width:42443;height:38405" coordorigin="175" coordsize="51376,4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oogle Shape;300;p25" o:spid="_x0000_s1031" style="position:absolute;left:4862;top:20337;width:38438;height:15436;visibility:visible;mso-wrap-style:square;v-text-anchor:middle" coordsize="2678567,10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" path="m,267280r213477,808411l2678567,643046,862548,,,267280xe" fillcolor="#6f0000" stroked="f">
                    <v:fill color2="#c10003" angle="90" colors="0 #6f0000;.5 #a10002;1 #c10003" focus="100%" type="gradient">
                      <o:fill v:ext="view" type="gradientUnscaled"/>
                    </v:fill>
                    <v:path arrowok="t" o:extrusionok="f"/>
                  </v:shape>
                  <v:shape id="Google Shape;301;p25" o:spid="_x0000_s1032" style="position:absolute;left:175;top:23855;width:7849;height:22635;visibility:visible;mso-wrap-style:square;v-text-anchor:middle" coordsize="546954,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" path="m346373,l546954,790165r-5091,-186l215744,1577340,,522350,346373,xe" fillcolor="#ff5050" stroked="f">
                    <v:path arrowok="t" o:extrusionok="f"/>
                  </v:shape>
                  <v:shape id="Google Shape;302;p25" o:spid="_x0000_s1033" style="position:absolute;left:3224;top:29395;width:48328;height:17001;visibility:visible;mso-wrap-style:square;v-text-anchor:middle" coordsize="3367810,11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" path="m,1184695l3367810,822992,2778260,,329993,398308,,1184695xe" fillcolor="#ff5050" stroked="f">
                    <v:path arrowok="t" o:extrusionok="f"/>
                  </v:shape>
                  <v:shape id="Google Shape;303;p25" o:spid="_x0000_s1034" style="position:absolute;left:7941;top:29011;width:18237;height:9006;rotation:-596167fd;visibility:visible;mso-wrap-style:square;v-text-anchor:middle" coordsize="1048475,51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" path="m23521,l,517762,1048475,248242,23521,xe" fillcolor="#0c0c0c" stroked="f">
                    <v:fill opacity="41891f"/>
                    <v:path arrowok="t" o:extrusionok="f"/>
                  </v:shape>
                  <v:shape id="Google Shape;304;p25" o:spid="_x0000_s1035" style="position:absolute;left:8083;top:16575;width:29987;height:9134;visibility:visible;mso-wrap-style:square;v-text-anchor:middle" coordsize="3783821,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" path="m,213297l2183621,,3783821,695325,659621,1152525,,213297xe" fillcolor="#bf8f15" stroked="f">
                    <v:fill color2="#f8b91b" angle="90" colors="0 #bf8f15;.5 #d9a217;1 #f8b91b" focus="100%" type="gradient">
                      <o:fill v:ext="view" type="gradientUnscaled"/>
                    </v:fill>
                    <v:path arrowok="t" o:extrusionok="f"/>
                  </v:shape>
                  <v:shape id="Google Shape;305;p25" o:spid="_x0000_s1036" style="position:absolute;left:4280;top:23324;width:2683;height:4847;visibility:visible;mso-wrap-style:square;v-text-anchor:middle" coordsize="160395,24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" path="m,124097l65314,r95081,243277l,124097xe" fillcolor="#0c0c0c" stroked="f">
                    <v:fill opacity="15677f"/>
                    <v:path arrowok="t" o:extrusionok="f"/>
                  </v:shape>
                  <v:shape id="Google Shape;306;p25" o:spid="_x0000_s1037" style="position:absolute;left:4559;top:18234;width:8924;height:18871;visibility:visible;mso-wrap-style:square;v-text-anchor:middle" coordsize="1126145,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" path="m447675,r678470,935772l623887,2381250,,571500,447675,xe" fillcolor="#ffc000" stroked="f">
                    <v:path arrowok="t" o:extrusionok="f"/>
                  </v:shape>
                  <v:shape id="Google Shape;307;p25" o:spid="_x0000_s1038" style="position:absolute;left:9459;top:22079;width:33818;height:15022;visibility:visible;mso-wrap-style:square;v-text-anchor:middle" coordsize="426720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" path="m,1895475l504825,438150,3609975,r657225,923925l,1895475xe" fillcolor="#ffc000" stroked="f">
                    <v:path arrowok="t" o:extrusionok="f"/>
                  </v:shape>
                  <v:shape id="Google Shape;308;p25" o:spid="_x0000_s1039" style="position:absolute;left:12662;top:10621;width:19903;height:5058;visibility:visible;mso-wrap-style:square;v-text-anchor:middle" coordsize="2511486,63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" path="m,267280l376433,638281,2511486,540841,862548,,,267280xe" fillcolor="#547d28" stroked="f">
                    <v:fill color2="#92da46" angle="90" colors="0 #547d28;.5 #7ab73a;1 #92da46" focus="100%" type="gradient">
                      <o:fill v:ext="view" type="gradientUnscaled"/>
                    </v:fill>
                    <v:path arrowok="t" o:extrusionok="f"/>
                  </v:shape>
                  <v:shape id="Google Shape;309;p25" o:spid="_x0000_s1040" style="position:absolute;left:26954;top:22232;width:10870;height:1434;visibility:visible;mso-wrap-style:square;v-text-anchor:middle" coordsize="13716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" path="m,142875r1371600,38100l1295400,,,142875xe" fillcolor="#0c0c0c" stroked="f">
                    <v:fill opacity="28784f"/>
                    <v:path arrowok="t" o:extrusionok="f"/>
                  </v:shape>
                  <v:shape id="Google Shape;310;p25" o:spid="_x0000_s1041" style="position:absolute;left:10203;top:20799;width:2869;height:6190;visibility:visible;mso-wrap-style:square;v-text-anchor:middle" coordsize="36195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" path="m361950,495300l171450,781050,,,361950,495300xe" fillcolor="#0c0c0c" stroked="f">
                    <v:fill opacity="28784f"/>
                    <v:path arrowok="t" o:extrusionok="f"/>
                  </v:shape>
                  <v:shape id="Google Shape;311;p25" o:spid="_x0000_s1042" style="position:absolute;left:9121;top:12562;width:6652;height:12500;visibility:visible;mso-wrap-style:square;v-text-anchor:middle" coordsize="83928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" path="m466998,l839289,378823r-7742,20800l336369,1577340,,653143,466998,xe" fillcolor="#903" stroked="f">
                    <v:path arrowok="t" o:extrusionok="f"/>
                  </v:shape>
                  <v:shape id="Google Shape;312;p25" o:spid="_x0000_s1043" style="position:absolute;left:11758;top:14888;width:26010;height:10120;visibility:visible;mso-wrap-style:square;v-text-anchor:middle" coordsize="3282043,127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" path="m,1276894l3282043,966651,2625635,,499655,84909,,1276894xe" fillcolor="#903" stroked="f">
                    <v:path arrowok="t" o:extrusionok="f"/>
                  </v:shape>
                  <v:group id="Google Shape;313;p25" o:spid="_x0000_s1044" style="position:absolute;left:12390;width:20076;height:16762" coordorigin="12390" coordsize="17548,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oogle Shape;314;p25" o:spid="_x0000_s1045" style="position:absolute;left:15971;top:13082;width:7983;height:1570;visibility:visible;mso-wrap-style:square;v-text-anchor:middle" coordsize="1152752,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" path="m,20955l78377,226695,1152752,,,20955xe" fillcolor="#0c0c0c" stroked="f">
                      <v:fill opacity="41891f"/>
                      <v:path arrowok="t" o:extrusionok="f"/>
                    </v:shape>
                    <v:shape id="Google Shape;315;p25" o:spid="_x0000_s1046" style="position:absolute;left:12390;top:10997;width:2058;height:1267;visibility:visible;mso-wrap-style:square;v-text-anchor:middle" coordsize="2971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" path="m,124097l65314,,297180,182880,,124097xe" fillcolor="#0c0c0c" stroked="f">
                      <v:fill opacity="41891f"/>
                      <v:path arrowok="t" o:extrusionok="f"/>
                    </v:shape>
                    <v:shape id="Google Shape;316;p25" o:spid="_x0000_s1047" style="position:absolute;left:16377;width:13562;height:13535;visibility:visible;mso-wrap-style:square;v-text-anchor:bottom-center" coordsize="1958338,195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" path="m,1954534l658822,,1958338,1843822,,1954534xe" fillcolor="#603" strokecolor="#603">
                      <v:path arrowok="t" o:extrusionok="f"/>
                    </v:shape>
                  </v:group>
                  <v:shape id="Google Shape;317;p25" o:spid="_x0000_s1048" style="position:absolute;left:12353;top:11;width:9890;height:15520;visibility:visible;mso-wrap-style:square;v-text-anchor:middle" coordsize="1247947,19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" path="m588532,1958453l,1598612,1247947,,588532,1958453xe" fillcolor="#603" stroked="f">
                    <v:path arrowok="t" o:extrusionok="f"/>
                  </v:shape>
                  <v:shapetype id="_x0000_t202" coordsize="21600,21600" o:spt="202" path="m,l,21600r21600,l21600,xe">
                    <v:stroke joinstyle="miter"/>
                    <v:path gradientshapeok="t" o:connecttype="rect"/>
                  </v:shapetype>
                  <v:shape id="_x0000_s1049" type="#_x0000_t202" style="position:absolute;left:10531;top:36838;width:27866;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" filled="f" stroked="f">
                    <v:textbox inset="2.53958mm,1.2694mm,2.53958mm,1.2694mm">
                      <w:txbxContent>
                        <w:p w14:paraId="63E60697" w14:textId="0D7BA626"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w:t>
                          </w:r>
                          <w:proofErr w:type="spellStart"/>
                          <w:r w:rsidRPr="00250AC2">
                            <w:rPr>
                              <w:rFonts w:ascii="Varela Round" w:eastAsia="Varela Round" w:hAnsi="Varela Round" w:cs="Varela Round"/>
                              <w:color w:val="FFFFFF"/>
                              <w:sz w:val="14"/>
                              <w:szCs w:val="14"/>
                              <w:lang w:val="en-US"/>
                            </w:rPr>
                            <w:t>Administraci</w:t>
                          </w:r>
                          <w:r>
                            <w:rPr>
                              <w:rFonts w:ascii="Varela Round" w:eastAsia="Varela Round" w:hAnsi="Varela Round" w:cs="Varela Round"/>
                              <w:color w:val="FFFFFF"/>
                              <w:sz w:val="14"/>
                              <w:szCs w:val="14"/>
                              <w:lang w:val="en-US"/>
                            </w:rPr>
                            <w:t>ó</w:t>
                          </w:r>
                          <w:r w:rsidRPr="00250AC2">
                            <w:rPr>
                              <w:rFonts w:ascii="Varela Round" w:eastAsia="Varela Round" w:hAnsi="Varela Round" w:cs="Varela Round"/>
                              <w:color w:val="FFFFFF"/>
                              <w:sz w:val="14"/>
                              <w:szCs w:val="14"/>
                              <w:lang w:val="en-US"/>
                            </w:rPr>
                            <w:t>n</w:t>
                          </w:r>
                          <w:proofErr w:type="spellEnd"/>
                          <w:r w:rsidRPr="00250AC2">
                            <w:rPr>
                              <w:rFonts w:ascii="Varela Round" w:eastAsia="Varela Round" w:hAnsi="Varela Round" w:cs="Varela Round"/>
                              <w:color w:val="FFFFFF"/>
                              <w:sz w:val="14"/>
                              <w:szCs w:val="14"/>
                              <w:lang w:val="en-US"/>
                            </w:rPr>
                            <w:t xml:space="preserve"> de </w:t>
                          </w:r>
                          <w:proofErr w:type="spellStart"/>
                          <w:r w:rsidRPr="00250AC2">
                            <w:rPr>
                              <w:rFonts w:ascii="Varela Round" w:eastAsia="Varela Round" w:hAnsi="Varela Round" w:cs="Varela Round"/>
                              <w:color w:val="FFFFFF"/>
                              <w:sz w:val="14"/>
                              <w:szCs w:val="14"/>
                              <w:lang w:val="en-US"/>
                            </w:rPr>
                            <w:t>Riesgos</w:t>
                          </w:r>
                          <w:proofErr w:type="spellEnd"/>
                        </w:p>
                      </w:txbxContent>
                    </v:textbox>
                  </v:shape>
                  <v:shape id="Google Shape;319;p25" o:spid="_x0000_s1050" type="#_x0000_t202" style="position:absolute;left:6663;top:26989;width:30184;height: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" filled="f" stroked="f">
                    <v:textbox inset="2.53958mm,1.2694mm,2.53958mm,1.2694mm">
                      <w:txbxContent>
                        <w:p w14:paraId="776623E0" w14:textId="28D49C82"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Enlace de Control </w:t>
                          </w:r>
                          <w:proofErr w:type="spellStart"/>
                          <w:r w:rsidRPr="00250AC2">
                            <w:rPr>
                              <w:rFonts w:ascii="Varela Round" w:eastAsia="Varela Round" w:hAnsi="Varela Round" w:cs="Varela Round"/>
                              <w:color w:val="FFFFFF"/>
                              <w:sz w:val="14"/>
                              <w:szCs w:val="14"/>
                              <w:lang w:val="en-US"/>
                            </w:rPr>
                            <w:t>Interno</w:t>
                          </w:r>
                          <w:proofErr w:type="spellEnd"/>
                          <w:r w:rsidRPr="00250AC2">
                            <w:rPr>
                              <w:rFonts w:ascii="Varela Round" w:eastAsia="Varela Round" w:hAnsi="Varela Round" w:cs="Varela Round"/>
                              <w:color w:val="FFFFFF"/>
                              <w:sz w:val="14"/>
                              <w:szCs w:val="14"/>
                              <w:lang w:val="en-US"/>
                            </w:rPr>
                            <w:t xml:space="preserve"> </w:t>
                          </w:r>
                        </w:p>
                      </w:txbxContent>
                    </v:textbox>
                  </v:shape>
                  <v:shape id="Google Shape;320;p25" o:spid="_x0000_s1051" type="#_x0000_t202" style="position:absolute;left:9897;top:16698;width:23013;height:1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" filled="f" stroked="f">
                    <v:textbox inset="2.53958mm,1.2694mm,2.53958mm,1.2694mm">
                      <w:txbxContent>
                        <w:p w14:paraId="284E8AEE" w14:textId="37991030" w:rsidR="00250AC2" w:rsidRPr="00250AC2" w:rsidRDefault="00250AC2" w:rsidP="00250AC2">
                          <w:pPr>
                            <w:jc w:val="center"/>
                            <w:rPr>
                              <w:rFonts w:ascii="Varela Round" w:eastAsia="Varela Round" w:hAnsi="Varela Round" w:cs="Varela Round"/>
                              <w:color w:val="FFFFFF"/>
                              <w:sz w:val="14"/>
                              <w:szCs w:val="14"/>
                              <w:lang w:val="en-US"/>
                            </w:rPr>
                          </w:pPr>
                          <w:proofErr w:type="spellStart"/>
                          <w:r w:rsidRPr="00250AC2">
                            <w:rPr>
                              <w:rFonts w:ascii="Varela Round" w:eastAsia="Varela Round" w:hAnsi="Varela Round" w:cs="Varela Round"/>
                              <w:color w:val="FFFFFF"/>
                              <w:sz w:val="14"/>
                              <w:szCs w:val="14"/>
                              <w:lang w:val="en-US"/>
                            </w:rPr>
                            <w:t>Coordinador</w:t>
                          </w:r>
                          <w:proofErr w:type="spellEnd"/>
                          <w:r w:rsidRPr="00250AC2">
                            <w:rPr>
                              <w:rFonts w:ascii="Varela Round" w:eastAsia="Varela Round" w:hAnsi="Varela Round" w:cs="Varela Round"/>
                              <w:color w:val="FFFFFF"/>
                              <w:sz w:val="14"/>
                              <w:szCs w:val="14"/>
                              <w:lang w:val="en-US"/>
                            </w:rPr>
                            <w:t xml:space="preserve"> de Control </w:t>
                          </w:r>
                          <w:proofErr w:type="spellStart"/>
                          <w:r w:rsidRPr="00250AC2">
                            <w:rPr>
                              <w:rFonts w:ascii="Varela Round" w:eastAsia="Varela Round" w:hAnsi="Varela Round" w:cs="Varela Round"/>
                              <w:color w:val="FFFFFF"/>
                              <w:sz w:val="14"/>
                              <w:szCs w:val="14"/>
                              <w:lang w:val="en-US"/>
                            </w:rPr>
                            <w:t>Interno</w:t>
                          </w:r>
                          <w:proofErr w:type="spellEnd"/>
                        </w:p>
                      </w:txbxContent>
                    </v:textbox>
                  </v:shape>
                  <v:shape id="Google Shape;321;p25" o:spid="_x0000_s1052" type="#_x0000_t202" style="position:absolute;left:14982;top:4367;width:12842;height:10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" filled="f" stroked="f">
                    <v:textbox inset="2.53958mm,1.2694mm,2.53958mm,1.2694mm">
                      <w:txbxContent>
                        <w:p w14:paraId="4638D104" w14:textId="5209F2A9" w:rsidR="00250AC2" w:rsidRPr="00250AC2" w:rsidRDefault="00250AC2" w:rsidP="00250AC2">
                          <w:pPr>
                            <w:jc w:val="center"/>
                            <w:rPr>
                              <w:rFonts w:ascii="Varela Round" w:eastAsia="Varela Round" w:hAnsi="Varela Round" w:cs="Varela Round"/>
                              <w:color w:val="FFFFFF"/>
                              <w:sz w:val="14"/>
                              <w:szCs w:val="14"/>
                              <w:lang w:val="en-US"/>
                            </w:rPr>
                          </w:pPr>
                          <w:r w:rsidRPr="00250AC2">
                            <w:rPr>
                              <w:rFonts w:ascii="Varela Round" w:eastAsia="Varela Round" w:hAnsi="Varela Round" w:cs="Varela Round"/>
                              <w:color w:val="FFFFFF"/>
                              <w:sz w:val="14"/>
                              <w:szCs w:val="14"/>
                              <w:lang w:val="en-US"/>
                            </w:rPr>
                            <w:t xml:space="preserve">Titular y </w:t>
                          </w:r>
                          <w:proofErr w:type="spellStart"/>
                          <w:r w:rsidRPr="00250AC2">
                            <w:rPr>
                              <w:rFonts w:ascii="Varela Round" w:eastAsia="Varela Round" w:hAnsi="Varela Round" w:cs="Varela Round"/>
                              <w:color w:val="FFFFFF"/>
                              <w:sz w:val="14"/>
                              <w:szCs w:val="14"/>
                              <w:lang w:val="en-US"/>
                            </w:rPr>
                            <w:t>Presidente</w:t>
                          </w:r>
                          <w:proofErr w:type="spellEnd"/>
                          <w:r w:rsidRPr="00250AC2">
                            <w:rPr>
                              <w:rFonts w:ascii="Varela Round" w:eastAsia="Varela Round" w:hAnsi="Varela Round" w:cs="Varela Round"/>
                              <w:color w:val="FFFFFF"/>
                              <w:sz w:val="14"/>
                              <w:szCs w:val="14"/>
                              <w:lang w:val="en-US"/>
                            </w:rPr>
                            <w:t xml:space="preserve"> del COCODI</w:t>
                          </w:r>
                        </w:p>
                        <w:p w14:paraId="0CB76491" w14:textId="77777777" w:rsidR="00250AC2" w:rsidRDefault="00250AC2" w:rsidP="00250AC2">
                          <w:pPr>
                            <w:jc w:val="center"/>
                            <w:rPr>
                              <w:rFonts w:ascii="Varela Round" w:eastAsia="Varela Round" w:hAnsi="Varela Round" w:cs="Varela Round" w:hint="cs"/>
                              <w:color w:val="FFFFFF"/>
                              <w:lang w:val="en-US"/>
                            </w:rPr>
                          </w:pPr>
                          <w:r>
                            <w:rPr>
                              <w:rFonts w:ascii="Varela Round" w:eastAsia="Varela Round" w:hAnsi="Varela Round" w:cs="Varela Round" w:hint="cs"/>
                              <w:color w:val="FFFFFF"/>
                              <w:lang w:val="en-US"/>
                            </w:rPr>
                            <w:t>Text</w:t>
                          </w:r>
                        </w:p>
                      </w:txbxContent>
                    </v:textbox>
                  </v:shape>
                </v:group>
                <w10:wrap anchorx="margin"/>
              </v:group>
            </w:pict>
          </mc:Fallback>
        </mc:AlternateContent>
      </w:r>
    </w:p>
    <w:p w14:paraId="7CBD3DAE" w14:textId="20EE7E90" w:rsidR="0031538B" w:rsidRPr="004A01B4" w:rsidRDefault="006158B0" w:rsidP="0031538B">
      <w:pPr>
        <w:jc w:val="both"/>
        <w:rPr>
          <w:rFonts w:cs="Arial"/>
          <w:sz w:val="36"/>
        </w:rPr>
      </w:pPr>
      <w:r>
        <w:rPr>
          <w:rFonts w:cs="Arial"/>
          <w:noProof/>
          <w:sz w:val="36"/>
          <w:lang w:val="es-ES" w:eastAsia="es-ES"/>
        </w:rPr>
        <mc:AlternateContent>
          <mc:Choice Requires="wpg">
            <w:drawing>
              <wp:anchor distT="0" distB="0" distL="114300" distR="114300" simplePos="0" relativeHeight="251648000" behindDoc="0" locked="0" layoutInCell="1" allowOverlap="1" wp14:anchorId="7CBD3F46" wp14:editId="2A8E399D">
                <wp:simplePos x="0" y="0"/>
                <wp:positionH relativeFrom="margin">
                  <wp:posOffset>2888615</wp:posOffset>
                </wp:positionH>
                <wp:positionV relativeFrom="paragraph">
                  <wp:posOffset>36195</wp:posOffset>
                </wp:positionV>
                <wp:extent cx="2889250" cy="1167311"/>
                <wp:effectExtent l="0" t="0" r="6350" b="0"/>
                <wp:wrapNone/>
                <wp:docPr id="33" name="Grupo 33"/>
                <wp:cNvGraphicFramePr/>
                <a:graphic xmlns:a="http://schemas.openxmlformats.org/drawingml/2006/main">
                  <a:graphicData uri="http://schemas.microsoft.com/office/word/2010/wordprocessingGroup">
                    <wpg:wgp>
                      <wpg:cNvGrpSpPr/>
                      <wpg:grpSpPr>
                        <a:xfrm>
                          <a:off x="0" y="0"/>
                          <a:ext cx="2889250" cy="1167311"/>
                          <a:chOff x="0" y="0"/>
                          <a:chExt cx="3248025" cy="1304925"/>
                        </a:xfrm>
                      </wpg:grpSpPr>
                      <wps:wsp>
                        <wps:cNvPr id="18" name="7 Rectángulo redondeado"/>
                        <wps:cNvSpPr/>
                        <wps:spPr>
                          <a:xfrm>
                            <a:off x="0" y="0"/>
                            <a:ext cx="3248025" cy="257175"/>
                          </a:xfrm>
                          <a:prstGeom prst="roundRect">
                            <a:avLst>
                              <a:gd name="adj" fmla="val 3135"/>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2"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 xml:space="preserve"> TITULAR:</w:t>
                              </w:r>
                            </w:p>
                          </w:txbxContent>
                        </wps:txbx>
                        <wps:bodyPr wrap="square" lIns="36000" rIns="36000" anchor="ctr">
                          <a:noAutofit/>
                        </wps:bodyPr>
                      </wps:wsp>
                      <wps:wsp>
                        <wps:cNvPr id="19" name="7 Rectángulo redondeado"/>
                        <wps:cNvSpPr/>
                        <wps:spPr>
                          <a:xfrm>
                            <a:off x="0" y="355600"/>
                            <a:ext cx="3248025" cy="257175"/>
                          </a:xfrm>
                          <a:prstGeom prst="roundRect">
                            <a:avLst>
                              <a:gd name="adj" fmla="val 3135"/>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3" w14:textId="77777777" w:rsidR="0031538B" w:rsidRPr="0051239B" w:rsidRDefault="0031538B" w:rsidP="0031538B">
                              <w:pPr>
                                <w:pStyle w:val="NormalWeb"/>
                                <w:tabs>
                                  <w:tab w:val="left" w:pos="1273"/>
                                  <w:tab w:val="left" w:pos="7903"/>
                                  <w:tab w:val="left" w:pos="12005"/>
                                </w:tabs>
                                <w:spacing w:before="0" w:beforeAutospacing="0" w:after="0" w:afterAutospacing="0"/>
                                <w:rPr>
                                  <w:sz w:val="16"/>
                                </w:rPr>
                              </w:pPr>
                              <w:r w:rsidRPr="0051239B">
                                <w:rPr>
                                  <w:rFonts w:asciiTheme="minorHAnsi" w:eastAsia="MS PGothic" w:hAnsi="Calibri" w:cs="Calibri"/>
                                  <w:b/>
                                  <w:bCs/>
                                  <w:color w:val="FFFFFF" w:themeColor="background1"/>
                                  <w:kern w:val="24"/>
                                  <w:sz w:val="18"/>
                                  <w:szCs w:val="28"/>
                                  <w:lang w:val="es-ES"/>
                                </w:rPr>
                                <w:t>COORDINADOR DE CI:</w:t>
                              </w:r>
                            </w:p>
                          </w:txbxContent>
                        </wps:txbx>
                        <wps:bodyPr wrap="square" lIns="36000" rIns="36000" anchor="ctr">
                          <a:noAutofit/>
                        </wps:bodyPr>
                      </wps:wsp>
                      <wps:wsp>
                        <wps:cNvPr id="20" name="7 Rectángulo redondeado"/>
                        <wps:cNvSpPr/>
                        <wps:spPr>
                          <a:xfrm>
                            <a:off x="0" y="1047750"/>
                            <a:ext cx="3248025" cy="257175"/>
                          </a:xfrm>
                          <a:prstGeom prst="roundRect">
                            <a:avLst>
                              <a:gd name="adj" fmla="val 3135"/>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4"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ENLACE ARI:</w:t>
                              </w:r>
                            </w:p>
                          </w:txbxContent>
                        </wps:txbx>
                        <wps:bodyPr wrap="square" lIns="36000" rIns="36000" anchor="ctr">
                          <a:noAutofit/>
                        </wps:bodyPr>
                      </wps:wsp>
                      <wps:wsp>
                        <wps:cNvPr id="21" name="7 Rectángulo redondeado"/>
                        <wps:cNvSpPr/>
                        <wps:spPr>
                          <a:xfrm>
                            <a:off x="0" y="692150"/>
                            <a:ext cx="3248025" cy="257175"/>
                          </a:xfrm>
                          <a:prstGeom prst="roundRect">
                            <a:avLst>
                              <a:gd name="adj" fmla="val 313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D3F75" w14:textId="77777777" w:rsidR="0031538B" w:rsidRPr="0051239B" w:rsidRDefault="00823867" w:rsidP="0031538B">
                              <w:pPr>
                                <w:pStyle w:val="NormalWeb"/>
                                <w:tabs>
                                  <w:tab w:val="left" w:pos="1273"/>
                                  <w:tab w:val="left" w:pos="7903"/>
                                  <w:tab w:val="left" w:pos="12005"/>
                                </w:tabs>
                                <w:spacing w:before="0" w:beforeAutospacing="0" w:after="0" w:afterAutospacing="0"/>
                                <w:rPr>
                                  <w:color w:val="FFFFFF" w:themeColor="background1"/>
                                  <w:sz w:val="16"/>
                                </w:rPr>
                              </w:pPr>
                              <w:r>
                                <w:rPr>
                                  <w:rFonts w:asciiTheme="minorHAnsi" w:eastAsia="MS PGothic" w:hAnsi="Calibri" w:cs="Calibri"/>
                                  <w:b/>
                                  <w:bCs/>
                                  <w:color w:val="FFFFFF" w:themeColor="background1"/>
                                  <w:kern w:val="24"/>
                                  <w:sz w:val="18"/>
                                  <w:szCs w:val="28"/>
                                  <w:lang w:val="es-ES"/>
                                </w:rPr>
                                <w:t>ENLACE CI</w:t>
                              </w:r>
                              <w:r w:rsidR="0031538B" w:rsidRPr="0051239B">
                                <w:rPr>
                                  <w:rFonts w:asciiTheme="minorHAnsi" w:eastAsia="MS PGothic" w:hAnsi="Calibri" w:cs="Calibri"/>
                                  <w:b/>
                                  <w:bCs/>
                                  <w:color w:val="FFFFFF" w:themeColor="background1"/>
                                  <w:kern w:val="24"/>
                                  <w:sz w:val="18"/>
                                  <w:szCs w:val="28"/>
                                  <w:lang w:val="es-ES"/>
                                </w:rPr>
                                <w:t>:</w:t>
                              </w:r>
                            </w:p>
                            <w:p w14:paraId="7CBD3F76" w14:textId="77777777" w:rsidR="00B42872" w:rsidRDefault="00B42872"/>
                          </w:txbxContent>
                        </wps:txbx>
                        <wps:bodyPr wrap="square" lIns="36000" rIns="36000" anchor="ctr">
                          <a:noAutofit/>
                        </wps:bodyPr>
                      </wps:wsp>
                    </wpg:wgp>
                  </a:graphicData>
                </a:graphic>
                <wp14:sizeRelH relativeFrom="margin">
                  <wp14:pctWidth>0</wp14:pctWidth>
                </wp14:sizeRelH>
                <wp14:sizeRelV relativeFrom="margin">
                  <wp14:pctHeight>0</wp14:pctHeight>
                </wp14:sizeRelV>
              </wp:anchor>
            </w:drawing>
          </mc:Choice>
          <mc:Fallback>
            <w:pict>
              <v:group w14:anchorId="7CBD3F46" id="Grupo 33" o:spid="_x0000_s1053" style="position:absolute;left:0;text-align:left;margin-left:227.45pt;margin-top:2.85pt;width:227.5pt;height:91.9pt;z-index:251610112;mso-position-horizontal-relative:margin;mso-width-relative:margin;mso-height-relative:margin" coordsize="32480,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">
                <v:roundrect id="_x0000_s1054" style="position:absolute;width:32480;height:2571;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" fillcolor="#603" stroked="f" strokeweight="1pt">
                  <v:stroke joinstyle="miter"/>
                  <v:textbox inset="1mm,,1mm">
                    <w:txbxContent>
                      <w:p w14:paraId="7CBD3F72"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 xml:space="preserve"> TITULAR:</w:t>
                        </w:r>
                      </w:p>
                    </w:txbxContent>
                  </v:textbox>
                </v:roundrect>
                <v:roundrect id="_x0000_s1055" style="position:absolute;top:3556;width:32480;height:2571;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" fillcolor="#a50021" stroked="f" strokeweight="1pt">
                  <v:stroke joinstyle="miter"/>
                  <v:textbox inset="1mm,,1mm">
                    <w:txbxContent>
                      <w:p w14:paraId="7CBD3F73" w14:textId="77777777" w:rsidR="0031538B" w:rsidRPr="0051239B" w:rsidRDefault="0031538B" w:rsidP="0031538B">
                        <w:pPr>
                          <w:pStyle w:val="NormalWeb"/>
                          <w:tabs>
                            <w:tab w:val="left" w:pos="1273"/>
                            <w:tab w:val="left" w:pos="7903"/>
                            <w:tab w:val="left" w:pos="12005"/>
                          </w:tabs>
                          <w:spacing w:before="0" w:beforeAutospacing="0" w:after="0" w:afterAutospacing="0"/>
                          <w:rPr>
                            <w:sz w:val="16"/>
                          </w:rPr>
                        </w:pPr>
                        <w:r w:rsidRPr="0051239B">
                          <w:rPr>
                            <w:rFonts w:asciiTheme="minorHAnsi" w:eastAsia="MS PGothic" w:hAnsi="Calibri" w:cs="Calibri"/>
                            <w:b/>
                            <w:bCs/>
                            <w:color w:val="FFFFFF" w:themeColor="background1"/>
                            <w:kern w:val="24"/>
                            <w:sz w:val="18"/>
                            <w:szCs w:val="28"/>
                            <w:lang w:val="es-ES"/>
                          </w:rPr>
                          <w:t>COORDINADOR DE CI:</w:t>
                        </w:r>
                      </w:p>
                    </w:txbxContent>
                  </v:textbox>
                </v:roundrect>
                <v:roundrect id="_x0000_s1056" style="position:absolute;top:10477;width:32480;height:2572;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" fillcolor="#ff5050" stroked="f" strokeweight="1pt">
                  <v:stroke joinstyle="miter"/>
                  <v:textbox inset="1mm,,1mm">
                    <w:txbxContent>
                      <w:p w14:paraId="7CBD3F74" w14:textId="77777777" w:rsidR="0031538B" w:rsidRPr="0051239B" w:rsidRDefault="0031538B" w:rsidP="0031538B">
                        <w:pPr>
                          <w:pStyle w:val="NormalWeb"/>
                          <w:tabs>
                            <w:tab w:val="left" w:pos="1273"/>
                            <w:tab w:val="left" w:pos="7903"/>
                            <w:tab w:val="left" w:pos="12005"/>
                          </w:tabs>
                          <w:spacing w:before="0" w:beforeAutospacing="0" w:after="0" w:afterAutospacing="0"/>
                          <w:rPr>
                            <w:color w:val="FFFFFF" w:themeColor="background1"/>
                            <w:sz w:val="16"/>
                          </w:rPr>
                        </w:pPr>
                        <w:r w:rsidRPr="0051239B">
                          <w:rPr>
                            <w:rFonts w:asciiTheme="minorHAnsi" w:eastAsia="MS PGothic" w:hAnsi="Calibri" w:cs="Calibri"/>
                            <w:b/>
                            <w:bCs/>
                            <w:color w:val="FFFFFF" w:themeColor="background1"/>
                            <w:kern w:val="24"/>
                            <w:sz w:val="18"/>
                            <w:szCs w:val="28"/>
                            <w:lang w:val="es-ES"/>
                          </w:rPr>
                          <w:t>ENLACE ARI:</w:t>
                        </w:r>
                      </w:p>
                    </w:txbxContent>
                  </v:textbox>
                </v:roundrect>
                <v:roundrect id="_x0000_s1057" style="position:absolute;top:6921;width:32480;height:2572;visibility:visible;mso-wrap-style:square;v-text-anchor:middle" arcsize="20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" fillcolor="#ffc000" stroked="f" strokeweight="1pt">
                  <v:stroke joinstyle="miter"/>
                  <v:textbox inset="1mm,,1mm">
                    <w:txbxContent>
                      <w:p w14:paraId="7CBD3F75" w14:textId="77777777" w:rsidR="0031538B" w:rsidRPr="0051239B" w:rsidRDefault="00823867" w:rsidP="0031538B">
                        <w:pPr>
                          <w:pStyle w:val="NormalWeb"/>
                          <w:tabs>
                            <w:tab w:val="left" w:pos="1273"/>
                            <w:tab w:val="left" w:pos="7903"/>
                            <w:tab w:val="left" w:pos="12005"/>
                          </w:tabs>
                          <w:spacing w:before="0" w:beforeAutospacing="0" w:after="0" w:afterAutospacing="0"/>
                          <w:rPr>
                            <w:color w:val="FFFFFF" w:themeColor="background1"/>
                            <w:sz w:val="16"/>
                          </w:rPr>
                        </w:pPr>
                        <w:r>
                          <w:rPr>
                            <w:rFonts w:asciiTheme="minorHAnsi" w:eastAsia="MS PGothic" w:hAnsi="Calibri" w:cs="Calibri"/>
                            <w:b/>
                            <w:bCs/>
                            <w:color w:val="FFFFFF" w:themeColor="background1"/>
                            <w:kern w:val="24"/>
                            <w:sz w:val="18"/>
                            <w:szCs w:val="28"/>
                            <w:lang w:val="es-ES"/>
                          </w:rPr>
                          <w:t>ENLACE CI</w:t>
                        </w:r>
                        <w:r w:rsidR="0031538B" w:rsidRPr="0051239B">
                          <w:rPr>
                            <w:rFonts w:asciiTheme="minorHAnsi" w:eastAsia="MS PGothic" w:hAnsi="Calibri" w:cs="Calibri"/>
                            <w:b/>
                            <w:bCs/>
                            <w:color w:val="FFFFFF" w:themeColor="background1"/>
                            <w:kern w:val="24"/>
                            <w:sz w:val="18"/>
                            <w:szCs w:val="28"/>
                            <w:lang w:val="es-ES"/>
                          </w:rPr>
                          <w:t>:</w:t>
                        </w:r>
                      </w:p>
                      <w:p w14:paraId="7CBD3F76" w14:textId="77777777" w:rsidR="00B42872" w:rsidRDefault="00B42872"/>
                    </w:txbxContent>
                  </v:textbox>
                </v:roundrect>
                <w10:wrap anchorx="margin"/>
              </v:group>
            </w:pict>
          </mc:Fallback>
        </mc:AlternateContent>
      </w:r>
    </w:p>
    <w:p w14:paraId="7CBD3DAF" w14:textId="5C0CD72D" w:rsidR="001F276B" w:rsidRDefault="001F276B" w:rsidP="001F276B">
      <w:pPr>
        <w:pStyle w:val="Prrafodelista"/>
        <w:ind w:left="284"/>
        <w:jc w:val="both"/>
        <w:rPr>
          <w:rFonts w:cs="Arial"/>
          <w:sz w:val="28"/>
        </w:rPr>
      </w:pPr>
    </w:p>
    <w:p w14:paraId="7CBD3DB0" w14:textId="4196A20F" w:rsidR="0031538B" w:rsidRPr="004A01B4" w:rsidRDefault="0031538B" w:rsidP="001F276B">
      <w:pPr>
        <w:pStyle w:val="Prrafodelista"/>
        <w:ind w:left="284"/>
        <w:jc w:val="both"/>
        <w:rPr>
          <w:rFonts w:cs="Arial"/>
          <w:sz w:val="28"/>
        </w:rPr>
      </w:pPr>
    </w:p>
    <w:p w14:paraId="7CBD3DB1" w14:textId="60E64C2C" w:rsidR="001F276B" w:rsidRPr="004A01B4" w:rsidRDefault="001F276B" w:rsidP="001F276B">
      <w:pPr>
        <w:pStyle w:val="Prrafodelista"/>
        <w:ind w:left="284"/>
        <w:jc w:val="both"/>
        <w:rPr>
          <w:rFonts w:cs="Arial"/>
          <w:sz w:val="28"/>
        </w:rPr>
      </w:pPr>
    </w:p>
    <w:p w14:paraId="7CBD3DB2" w14:textId="7A584553" w:rsidR="001F276B" w:rsidRPr="004A01B4" w:rsidRDefault="001F276B" w:rsidP="001F276B">
      <w:pPr>
        <w:pStyle w:val="Prrafodelista"/>
        <w:ind w:left="284"/>
        <w:jc w:val="both"/>
        <w:rPr>
          <w:rFonts w:cs="Arial"/>
          <w:sz w:val="28"/>
        </w:rPr>
      </w:pPr>
    </w:p>
    <w:p w14:paraId="7CBD3DB3" w14:textId="4CAEC7E0" w:rsidR="001F276B" w:rsidRPr="004A01B4" w:rsidRDefault="006158B0" w:rsidP="001F276B">
      <w:pPr>
        <w:pStyle w:val="Prrafodelista"/>
        <w:ind w:left="284"/>
        <w:jc w:val="both"/>
        <w:rPr>
          <w:rFonts w:cs="Arial"/>
          <w:sz w:val="28"/>
        </w:rPr>
      </w:pPr>
      <w:r w:rsidRPr="006158B0">
        <w:rPr>
          <w:rFonts w:cs="Arial"/>
          <w:noProof/>
          <w:sz w:val="24"/>
          <w:szCs w:val="20"/>
          <w:lang w:val="es-ES" w:eastAsia="es-ES"/>
        </w:rPr>
        <mc:AlternateContent>
          <mc:Choice Requires="wps">
            <w:drawing>
              <wp:anchor distT="45720" distB="45720" distL="114300" distR="114300" simplePos="0" relativeHeight="251649024" behindDoc="0" locked="0" layoutInCell="1" allowOverlap="1" wp14:anchorId="7CBD3F4C" wp14:editId="163E2A8D">
                <wp:simplePos x="0" y="0"/>
                <wp:positionH relativeFrom="column">
                  <wp:posOffset>1809115</wp:posOffset>
                </wp:positionH>
                <wp:positionV relativeFrom="paragraph">
                  <wp:posOffset>24130</wp:posOffset>
                </wp:positionV>
                <wp:extent cx="749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404620"/>
                        </a:xfrm>
                        <a:prstGeom prst="rect">
                          <a:avLst/>
                        </a:prstGeom>
                        <a:noFill/>
                        <a:ln w="9525">
                          <a:noFill/>
                          <a:miter lim="800000"/>
                          <a:headEnd/>
                          <a:tailEnd/>
                        </a:ln>
                      </wps:spPr>
                      <wps:txbx>
                        <w:txbxContent>
                          <w:p w14:paraId="7CBD3F79" w14:textId="77777777" w:rsidR="006158B0" w:rsidRPr="006158B0" w:rsidRDefault="006158B0" w:rsidP="006158B0">
                            <w:pPr>
                              <w:jc w:val="center"/>
                              <w:rPr>
                                <w:color w:val="FFFFFF" w:themeColor="background1"/>
                                <w:sz w:val="14"/>
                              </w:rPr>
                            </w:pPr>
                            <w:r w:rsidRPr="006158B0">
                              <w:rPr>
                                <w:color w:val="FFFFFF" w:themeColor="background1"/>
                                <w:sz w:val="14"/>
                              </w:rPr>
                              <w:t>Enlace Administración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D3F4C" id="Cuadro de texto 2" o:spid="_x0000_s1059" type="#_x0000_t202" style="position:absolute;left:0;text-align:left;margin-left:142.45pt;margin-top:1.9pt;width:59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74/QEAANQ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" filled="f" stroked="f">
                <v:textbox style="mso-fit-shape-to-text:t">
                  <w:txbxContent>
                    <w:p w14:paraId="7CBD3F79" w14:textId="77777777" w:rsidR="006158B0" w:rsidRPr="006158B0" w:rsidRDefault="006158B0" w:rsidP="006158B0">
                      <w:pPr>
                        <w:jc w:val="center"/>
                        <w:rPr>
                          <w:color w:val="FFFFFF" w:themeColor="background1"/>
                          <w:sz w:val="14"/>
                        </w:rPr>
                      </w:pPr>
                      <w:r w:rsidRPr="006158B0">
                        <w:rPr>
                          <w:color w:val="FFFFFF" w:themeColor="background1"/>
                          <w:sz w:val="14"/>
                        </w:rPr>
                        <w:t>Enlace Administración de Riesgos</w:t>
                      </w:r>
                    </w:p>
                  </w:txbxContent>
                </v:textbox>
                <w10:wrap type="square"/>
              </v:shape>
            </w:pict>
          </mc:Fallback>
        </mc:AlternateContent>
      </w:r>
    </w:p>
    <w:p w14:paraId="7CBD3DB4" w14:textId="55BC8753" w:rsidR="001F276B" w:rsidRPr="004A01B4" w:rsidRDefault="001F276B" w:rsidP="001F276B">
      <w:pPr>
        <w:pStyle w:val="Prrafodelista"/>
        <w:ind w:left="284"/>
        <w:jc w:val="both"/>
        <w:rPr>
          <w:rFonts w:cs="Arial"/>
          <w:sz w:val="28"/>
        </w:rPr>
      </w:pPr>
    </w:p>
    <w:p w14:paraId="7CBD3DB5" w14:textId="0ABEEF60" w:rsidR="001F276B" w:rsidRPr="004A01B4" w:rsidRDefault="001F276B" w:rsidP="001F276B">
      <w:pPr>
        <w:pStyle w:val="Prrafodelista"/>
        <w:ind w:left="284"/>
        <w:jc w:val="both"/>
        <w:rPr>
          <w:rFonts w:cs="Arial"/>
          <w:sz w:val="28"/>
        </w:rPr>
      </w:pPr>
    </w:p>
    <w:p w14:paraId="7CBD3DB6" w14:textId="29FB06F2" w:rsidR="001F276B" w:rsidRPr="004A01B4" w:rsidRDefault="001F276B" w:rsidP="001F276B">
      <w:pPr>
        <w:pStyle w:val="Prrafodelista"/>
        <w:ind w:left="284"/>
        <w:jc w:val="both"/>
        <w:rPr>
          <w:rFonts w:cs="Arial"/>
          <w:sz w:val="28"/>
        </w:rPr>
      </w:pPr>
    </w:p>
    <w:p w14:paraId="7CBD3DB7" w14:textId="62AD461E" w:rsidR="001F276B" w:rsidRDefault="001F276B" w:rsidP="001F276B">
      <w:pPr>
        <w:pStyle w:val="Prrafodelista"/>
        <w:ind w:left="284"/>
        <w:jc w:val="both"/>
        <w:rPr>
          <w:rFonts w:cs="Arial"/>
          <w:sz w:val="28"/>
        </w:rPr>
      </w:pPr>
    </w:p>
    <w:p w14:paraId="271D8B3B" w14:textId="45A5085C" w:rsidR="00BB4F69" w:rsidRDefault="00BB4F69" w:rsidP="0031538B">
      <w:pPr>
        <w:spacing w:line="276" w:lineRule="auto"/>
        <w:ind w:left="709"/>
        <w:jc w:val="both"/>
        <w:rPr>
          <w:rFonts w:cs="Arial"/>
        </w:rPr>
      </w:pPr>
    </w:p>
    <w:p w14:paraId="7CBD3DB8" w14:textId="728BEBF0" w:rsidR="0051239B" w:rsidRPr="0031538B" w:rsidRDefault="0051239B" w:rsidP="0031538B">
      <w:pPr>
        <w:spacing w:line="276" w:lineRule="auto"/>
        <w:ind w:left="709"/>
        <w:jc w:val="both"/>
        <w:rPr>
          <w:rFonts w:cs="Arial"/>
        </w:rPr>
      </w:pPr>
      <w:r w:rsidRPr="0031538B">
        <w:rPr>
          <w:rFonts w:cs="Arial"/>
        </w:rPr>
        <w:t xml:space="preserve">La Unidad Especializada coordinara actividades con la </w:t>
      </w:r>
      <w:r w:rsidR="009F1D3C">
        <w:rPr>
          <w:rFonts w:cs="Arial"/>
        </w:rPr>
        <w:t>Dirección General de Desarrollo Administrativo</w:t>
      </w:r>
      <w:r w:rsidRPr="0031538B">
        <w:rPr>
          <w:rFonts w:cs="Arial"/>
        </w:rPr>
        <w:t xml:space="preserve"> con la finalidad de</w:t>
      </w:r>
      <w:r w:rsidR="0031538B" w:rsidRPr="0031538B">
        <w:rPr>
          <w:rFonts w:cs="Arial"/>
        </w:rPr>
        <w:t xml:space="preserve"> homologar sus actividades a las de otras instancias del Gobierno de sonora y Fortalecer </w:t>
      </w:r>
      <w:r w:rsidR="00DC6F39" w:rsidRPr="0031538B">
        <w:rPr>
          <w:rFonts w:cs="Arial"/>
        </w:rPr>
        <w:t>sus capacidades</w:t>
      </w:r>
      <w:r w:rsidR="0031538B" w:rsidRPr="0031538B">
        <w:rPr>
          <w:rFonts w:cs="Arial"/>
        </w:rPr>
        <w:t xml:space="preserve"> técnicas. </w:t>
      </w:r>
    </w:p>
    <w:tbl>
      <w:tblPr>
        <w:tblStyle w:val="Tablaconcuadrcula4-nfasis2"/>
        <w:tblpPr w:leftFromText="141" w:rightFromText="141" w:vertAnchor="text" w:horzAnchor="margin" w:tblpXSpec="center" w:tblpY="367"/>
        <w:tblW w:w="8505" w:type="dxa"/>
        <w:tblLook w:val="04A0" w:firstRow="1" w:lastRow="0" w:firstColumn="1" w:lastColumn="0" w:noHBand="0" w:noVBand="1"/>
      </w:tblPr>
      <w:tblGrid>
        <w:gridCol w:w="425"/>
        <w:gridCol w:w="2977"/>
        <w:gridCol w:w="5103"/>
      </w:tblGrid>
      <w:tr w:rsidR="006E60E7" w:rsidRPr="00724B5A" w14:paraId="7CBD3DBC" w14:textId="77777777" w:rsidTr="00BB4F69">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25" w:type="dxa"/>
            <w:shd w:val="clear" w:color="auto" w:fill="990033"/>
          </w:tcPr>
          <w:p w14:paraId="7CBD3DB9" w14:textId="77777777" w:rsidR="006E60E7" w:rsidRPr="00724B5A" w:rsidRDefault="006E60E7" w:rsidP="0051239B">
            <w:pPr>
              <w:jc w:val="center"/>
              <w:rPr>
                <w:rFonts w:cs="Arial"/>
                <w:sz w:val="20"/>
                <w:szCs w:val="20"/>
              </w:rPr>
            </w:pPr>
          </w:p>
        </w:tc>
        <w:tc>
          <w:tcPr>
            <w:tcW w:w="2977" w:type="dxa"/>
            <w:shd w:val="clear" w:color="auto" w:fill="990033"/>
          </w:tcPr>
          <w:p w14:paraId="7CBD3DBA" w14:textId="77777777" w:rsidR="006E60E7" w:rsidRPr="00724B5A" w:rsidRDefault="006E60E7" w:rsidP="0051239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24B5A">
              <w:rPr>
                <w:rFonts w:cs="Arial"/>
                <w:sz w:val="20"/>
                <w:szCs w:val="20"/>
              </w:rPr>
              <w:t>ACTIVIDADES</w:t>
            </w:r>
          </w:p>
        </w:tc>
        <w:tc>
          <w:tcPr>
            <w:tcW w:w="5103" w:type="dxa"/>
            <w:shd w:val="clear" w:color="auto" w:fill="990033"/>
          </w:tcPr>
          <w:p w14:paraId="7CBD3DBB" w14:textId="66796EC1" w:rsidR="006E60E7" w:rsidRPr="00724B5A" w:rsidRDefault="006E60E7" w:rsidP="0051239B">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DESCRIPCIÓN</w:t>
            </w:r>
          </w:p>
        </w:tc>
      </w:tr>
      <w:tr w:rsidR="006E60E7" w:rsidRPr="00724B5A" w14:paraId="7CBD3DC0" w14:textId="77777777" w:rsidTr="00BB4F6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25" w:type="dxa"/>
            <w:shd w:val="clear" w:color="auto" w:fill="FF9966"/>
            <w:hideMark/>
          </w:tcPr>
          <w:p w14:paraId="7CBD3DBD" w14:textId="77777777" w:rsidR="006E60E7" w:rsidRPr="00110A43" w:rsidRDefault="006E60E7" w:rsidP="0051239B">
            <w:pPr>
              <w:jc w:val="center"/>
              <w:rPr>
                <w:rFonts w:eastAsia="Times New Roman" w:cs="Times New Roman"/>
                <w:color w:val="000000"/>
                <w:sz w:val="20"/>
                <w:szCs w:val="20"/>
                <w:lang w:val="es-ES" w:eastAsia="es-ES"/>
              </w:rPr>
            </w:pPr>
            <w:r>
              <w:rPr>
                <w:rFonts w:eastAsia="Times New Roman" w:cs="Times New Roman"/>
                <w:color w:val="000000"/>
                <w:sz w:val="20"/>
                <w:szCs w:val="20"/>
                <w:lang w:val="es-ES" w:eastAsia="es-ES"/>
              </w:rPr>
              <w:t>1</w:t>
            </w:r>
          </w:p>
        </w:tc>
        <w:tc>
          <w:tcPr>
            <w:tcW w:w="2977" w:type="dxa"/>
            <w:shd w:val="clear" w:color="auto" w:fill="FF9966"/>
            <w:hideMark/>
          </w:tcPr>
          <w:p w14:paraId="7CBD3DBE" w14:textId="77777777" w:rsidR="006E60E7" w:rsidRPr="00110A43" w:rsidRDefault="006E60E7" w:rsidP="005123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Mantenimiento del Sistema de Control Interno</w:t>
            </w:r>
          </w:p>
        </w:tc>
        <w:tc>
          <w:tcPr>
            <w:tcW w:w="5103" w:type="dxa"/>
            <w:shd w:val="clear" w:color="auto" w:fill="FF9966"/>
            <w:hideMark/>
          </w:tcPr>
          <w:p w14:paraId="7CBD3DBF" w14:textId="54D81435" w:rsidR="006E60E7" w:rsidRPr="00110A43" w:rsidRDefault="006E60E7" w:rsidP="005123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lleva a cabo una reunión de acercamiento e informativa para sensibilizar al Titular en el tema.</w:t>
            </w:r>
          </w:p>
        </w:tc>
      </w:tr>
      <w:tr w:rsidR="006E60E7" w:rsidRPr="00724B5A" w14:paraId="7CBD3DC4" w14:textId="77777777" w:rsidTr="006E60E7">
        <w:trPr>
          <w:trHeight w:val="480"/>
        </w:trPr>
        <w:tc>
          <w:tcPr>
            <w:cnfStyle w:val="001000000000" w:firstRow="0" w:lastRow="0" w:firstColumn="1" w:lastColumn="0" w:oddVBand="0" w:evenVBand="0" w:oddHBand="0" w:evenHBand="0" w:firstRowFirstColumn="0" w:firstRowLastColumn="0" w:lastRowFirstColumn="0" w:lastRowLastColumn="0"/>
            <w:tcW w:w="425" w:type="dxa"/>
            <w:hideMark/>
          </w:tcPr>
          <w:p w14:paraId="7CBD3DC1" w14:textId="77777777" w:rsidR="006E60E7" w:rsidRPr="00110A43" w:rsidRDefault="006E60E7" w:rsidP="0051239B">
            <w:pPr>
              <w:jc w:val="center"/>
              <w:rPr>
                <w:rFonts w:eastAsia="Times New Roman" w:cs="Times New Roman"/>
                <w:color w:val="000000"/>
                <w:sz w:val="20"/>
                <w:szCs w:val="20"/>
                <w:lang w:val="es-ES" w:eastAsia="es-ES"/>
              </w:rPr>
            </w:pPr>
            <w:r w:rsidRPr="00110A43">
              <w:rPr>
                <w:rFonts w:eastAsia="Times New Roman" w:cs="Times New Roman"/>
                <w:color w:val="000000"/>
                <w:sz w:val="20"/>
                <w:szCs w:val="20"/>
                <w:lang w:val="es-ES" w:eastAsia="es-ES"/>
              </w:rPr>
              <w:t>2</w:t>
            </w:r>
          </w:p>
        </w:tc>
        <w:tc>
          <w:tcPr>
            <w:tcW w:w="2977" w:type="dxa"/>
            <w:hideMark/>
          </w:tcPr>
          <w:p w14:paraId="7CBD3DC2" w14:textId="77777777" w:rsidR="006E60E7" w:rsidRPr="00110A43" w:rsidRDefault="006E60E7" w:rsidP="0051239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Capacitación de Autoevaluación del Sistema de Control Interno</w:t>
            </w:r>
          </w:p>
        </w:tc>
        <w:tc>
          <w:tcPr>
            <w:tcW w:w="5103" w:type="dxa"/>
            <w:hideMark/>
          </w:tcPr>
          <w:p w14:paraId="7CBD3DC3" w14:textId="25E86F4C" w:rsidR="006E60E7" w:rsidRPr="00110A43" w:rsidRDefault="006E60E7" w:rsidP="0051239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realiza una capacitación dirigida al Coordinador y sus enlaces, previa a la aplicación de la evaluación del sistema de control interno y desarrollo del PTCI.</w:t>
            </w:r>
          </w:p>
        </w:tc>
      </w:tr>
      <w:tr w:rsidR="006E60E7" w:rsidRPr="00724B5A" w14:paraId="7CBD3DC8" w14:textId="77777777" w:rsidTr="00BB4F6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5" w:type="dxa"/>
            <w:shd w:val="clear" w:color="auto" w:fill="FF9966"/>
            <w:hideMark/>
          </w:tcPr>
          <w:p w14:paraId="7CBD3DC5" w14:textId="77777777" w:rsidR="006E60E7" w:rsidRPr="00110A43" w:rsidRDefault="006E60E7" w:rsidP="0051239B">
            <w:pPr>
              <w:jc w:val="center"/>
              <w:rPr>
                <w:rFonts w:eastAsia="Times New Roman" w:cs="Times New Roman"/>
                <w:color w:val="000000"/>
                <w:sz w:val="20"/>
                <w:szCs w:val="20"/>
                <w:lang w:val="es-ES" w:eastAsia="es-ES"/>
              </w:rPr>
            </w:pPr>
            <w:r w:rsidRPr="00110A43">
              <w:rPr>
                <w:rFonts w:eastAsia="Times New Roman" w:cs="Times New Roman"/>
                <w:color w:val="000000"/>
                <w:sz w:val="20"/>
                <w:szCs w:val="20"/>
                <w:lang w:val="es-ES" w:eastAsia="es-ES"/>
              </w:rPr>
              <w:t>3</w:t>
            </w:r>
          </w:p>
        </w:tc>
        <w:tc>
          <w:tcPr>
            <w:tcW w:w="2977" w:type="dxa"/>
            <w:shd w:val="clear" w:color="auto" w:fill="FF9966"/>
            <w:hideMark/>
          </w:tcPr>
          <w:p w14:paraId="7CBD3DC6" w14:textId="77777777" w:rsidR="006E60E7" w:rsidRPr="00110A43" w:rsidRDefault="006E60E7" w:rsidP="005123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Capacitación Administración de Riesgos</w:t>
            </w:r>
          </w:p>
        </w:tc>
        <w:tc>
          <w:tcPr>
            <w:tcW w:w="5103" w:type="dxa"/>
            <w:shd w:val="clear" w:color="auto" w:fill="FF9966"/>
            <w:hideMark/>
          </w:tcPr>
          <w:p w14:paraId="7CBD3DC7" w14:textId="7C4C2E94" w:rsidR="006E60E7" w:rsidRPr="00110A43" w:rsidRDefault="006E60E7" w:rsidP="0051239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s-ES" w:eastAsia="es-ES"/>
              </w:rPr>
            </w:pPr>
            <w:r>
              <w:rPr>
                <w:rFonts w:eastAsia="Times New Roman" w:cs="Times New Roman"/>
                <w:color w:val="000000"/>
                <w:sz w:val="20"/>
                <w:szCs w:val="20"/>
                <w:lang w:val="es-ES" w:eastAsia="es-ES"/>
              </w:rPr>
              <w:t>Se lleva a cabo una capacitación para informar, orientar y reforzar el tema de administración de riesgos al Coordinador y sus enlaces en la elaboración y desarrollo de la matriz y PTAR.</w:t>
            </w:r>
          </w:p>
        </w:tc>
      </w:tr>
    </w:tbl>
    <w:p w14:paraId="7CBD3DC9" w14:textId="3897699E" w:rsidR="00F61084" w:rsidRDefault="0051239B">
      <w:pPr>
        <w:rPr>
          <w:b/>
        </w:rPr>
      </w:pPr>
      <w:r>
        <w:rPr>
          <w:b/>
        </w:rPr>
        <w:t xml:space="preserve"> </w:t>
      </w:r>
      <w:r w:rsidR="00F61084">
        <w:rPr>
          <w:b/>
        </w:rPr>
        <w:br w:type="page"/>
      </w:r>
    </w:p>
    <w:p w14:paraId="7CBD3DCA" w14:textId="66A71FF6" w:rsidR="001F276B" w:rsidRDefault="00F61084" w:rsidP="00F61084">
      <w:pPr>
        <w:rPr>
          <w:b/>
          <w:sz w:val="28"/>
        </w:rPr>
      </w:pPr>
      <w:r w:rsidRPr="003A1A6F">
        <w:rPr>
          <w:b/>
          <w:sz w:val="28"/>
        </w:rPr>
        <w:lastRenderedPageBreak/>
        <w:t>IV. Esquema de actividades.</w:t>
      </w:r>
    </w:p>
    <w:p w14:paraId="40C9ECF7" w14:textId="6CEC2B07" w:rsidR="00BB4F69" w:rsidRDefault="00BB4F69" w:rsidP="00F61084">
      <w:pPr>
        <w:rPr>
          <w:b/>
          <w:sz w:val="28"/>
        </w:rPr>
      </w:pPr>
      <w:r w:rsidRPr="00BB4F69">
        <w:rPr>
          <w:b/>
          <w:noProof/>
          <w:sz w:val="28"/>
        </w:rPr>
        <mc:AlternateContent>
          <mc:Choice Requires="wpg">
            <w:drawing>
              <wp:anchor distT="0" distB="0" distL="114300" distR="114300" simplePos="0" relativeHeight="251663360" behindDoc="0" locked="0" layoutInCell="1" allowOverlap="1" wp14:anchorId="1D22F7ED" wp14:editId="0B441136">
                <wp:simplePos x="0" y="0"/>
                <wp:positionH relativeFrom="column">
                  <wp:posOffset>1783715</wp:posOffset>
                </wp:positionH>
                <wp:positionV relativeFrom="paragraph">
                  <wp:posOffset>-3810</wp:posOffset>
                </wp:positionV>
                <wp:extent cx="378750" cy="277698"/>
                <wp:effectExtent l="0" t="0" r="2540" b="8255"/>
                <wp:wrapNone/>
                <wp:docPr id="48" name="Google Shape;645;p40"/>
                <wp:cNvGraphicFramePr/>
                <a:graphic xmlns:a="http://schemas.openxmlformats.org/drawingml/2006/main">
                  <a:graphicData uri="http://schemas.microsoft.com/office/word/2010/wordprocessingGroup">
                    <wpg:wgp>
                      <wpg:cNvGrpSpPr/>
                      <wpg:grpSpPr>
                        <a:xfrm>
                          <a:off x="0" y="0"/>
                          <a:ext cx="378750" cy="277698"/>
                          <a:chOff x="0" y="0"/>
                          <a:chExt cx="453050" cy="332175"/>
                        </a:xfrm>
                      </wpg:grpSpPr>
                      <wps:wsp>
                        <wps:cNvPr id="49" name="Google Shape;646;p40"/>
                        <wps:cNvSpPr/>
                        <wps:spPr>
                          <a:xfrm>
                            <a:off x="0" y="0"/>
                            <a:ext cx="453050" cy="332175"/>
                          </a:xfrm>
                          <a:custGeom>
                            <a:avLst/>
                            <a:gdLst/>
                            <a:ahLst/>
                            <a:cxnLst/>
                            <a:rect l="l" t="t" r="r" b="b"/>
                            <a:pathLst>
                              <a:path w="18122" h="13287" extrusionOk="0">
                                <a:moveTo>
                                  <a:pt x="366" y="0"/>
                                </a:moveTo>
                                <a:lnTo>
                                  <a:pt x="293" y="49"/>
                                </a:lnTo>
                                <a:lnTo>
                                  <a:pt x="195" y="74"/>
                                </a:lnTo>
                                <a:lnTo>
                                  <a:pt x="122" y="147"/>
                                </a:lnTo>
                                <a:lnTo>
                                  <a:pt x="73" y="220"/>
                                </a:lnTo>
                                <a:lnTo>
                                  <a:pt x="25" y="293"/>
                                </a:lnTo>
                                <a:lnTo>
                                  <a:pt x="0" y="391"/>
                                </a:lnTo>
                                <a:lnTo>
                                  <a:pt x="0" y="489"/>
                                </a:lnTo>
                                <a:lnTo>
                                  <a:pt x="0" y="12798"/>
                                </a:lnTo>
                                <a:lnTo>
                                  <a:pt x="0" y="12896"/>
                                </a:lnTo>
                                <a:lnTo>
                                  <a:pt x="25" y="12993"/>
                                </a:lnTo>
                                <a:lnTo>
                                  <a:pt x="73" y="13067"/>
                                </a:lnTo>
                                <a:lnTo>
                                  <a:pt x="122" y="13140"/>
                                </a:lnTo>
                                <a:lnTo>
                                  <a:pt x="195" y="13213"/>
                                </a:lnTo>
                                <a:lnTo>
                                  <a:pt x="293" y="13238"/>
                                </a:lnTo>
                                <a:lnTo>
                                  <a:pt x="366" y="13287"/>
                                </a:lnTo>
                                <a:lnTo>
                                  <a:pt x="17756" y="13287"/>
                                </a:lnTo>
                                <a:lnTo>
                                  <a:pt x="17829" y="13238"/>
                                </a:lnTo>
                                <a:lnTo>
                                  <a:pt x="17927" y="13213"/>
                                </a:lnTo>
                                <a:lnTo>
                                  <a:pt x="18000" y="13140"/>
                                </a:lnTo>
                                <a:lnTo>
                                  <a:pt x="18049" y="13067"/>
                                </a:lnTo>
                                <a:lnTo>
                                  <a:pt x="18098" y="12993"/>
                                </a:lnTo>
                                <a:lnTo>
                                  <a:pt x="18122" y="12896"/>
                                </a:lnTo>
                                <a:lnTo>
                                  <a:pt x="18122" y="12798"/>
                                </a:lnTo>
                                <a:lnTo>
                                  <a:pt x="18122" y="12700"/>
                                </a:lnTo>
                                <a:lnTo>
                                  <a:pt x="18098" y="12603"/>
                                </a:lnTo>
                                <a:lnTo>
                                  <a:pt x="18049" y="12529"/>
                                </a:lnTo>
                                <a:lnTo>
                                  <a:pt x="18000" y="12456"/>
                                </a:lnTo>
                                <a:lnTo>
                                  <a:pt x="17927" y="12383"/>
                                </a:lnTo>
                                <a:lnTo>
                                  <a:pt x="17829" y="12358"/>
                                </a:lnTo>
                                <a:lnTo>
                                  <a:pt x="17756" y="12310"/>
                                </a:lnTo>
                                <a:lnTo>
                                  <a:pt x="977" y="12310"/>
                                </a:lnTo>
                                <a:lnTo>
                                  <a:pt x="977" y="489"/>
                                </a:lnTo>
                                <a:lnTo>
                                  <a:pt x="953" y="391"/>
                                </a:lnTo>
                                <a:lnTo>
                                  <a:pt x="928" y="293"/>
                                </a:lnTo>
                                <a:lnTo>
                                  <a:pt x="879" y="220"/>
                                </a:lnTo>
                                <a:lnTo>
                                  <a:pt x="830" y="147"/>
                                </a:lnTo>
                                <a:lnTo>
                                  <a:pt x="757" y="74"/>
                                </a:lnTo>
                                <a:lnTo>
                                  <a:pt x="660" y="49"/>
                                </a:lnTo>
                                <a:lnTo>
                                  <a:pt x="586" y="0"/>
                                </a:lnTo>
                                <a:close/>
                              </a:path>
                            </a:pathLst>
                          </a:custGeom>
                          <a:solidFill>
                            <a:srgbClr val="FFFFFF"/>
                          </a:solidFill>
                          <a:ln>
                            <a:noFill/>
                          </a:ln>
                        </wps:spPr>
                        <wps:bodyPr spcFirstLastPara="1" wrap="square" lIns="91425" tIns="91425" rIns="91425" bIns="91425" anchor="ctr" anchorCtr="0">
                          <a:noAutofit/>
                        </wps:bodyPr>
                      </wps:wsp>
                      <wps:wsp>
                        <wps:cNvPr id="50" name="Google Shape;647;p40"/>
                        <wps:cNvSpPr/>
                        <wps:spPr>
                          <a:xfrm>
                            <a:off x="31750" y="26250"/>
                            <a:ext cx="389550" cy="249150"/>
                          </a:xfrm>
                          <a:custGeom>
                            <a:avLst/>
                            <a:gdLst/>
                            <a:ahLst/>
                            <a:cxnLst/>
                            <a:rect l="l" t="t" r="r" b="b"/>
                            <a:pathLst>
                              <a:path w="15582" h="9966" extrusionOk="0">
                                <a:moveTo>
                                  <a:pt x="14752" y="1"/>
                                </a:moveTo>
                                <a:lnTo>
                                  <a:pt x="14629" y="49"/>
                                </a:lnTo>
                                <a:lnTo>
                                  <a:pt x="14507" y="98"/>
                                </a:lnTo>
                                <a:lnTo>
                                  <a:pt x="14410" y="196"/>
                                </a:lnTo>
                                <a:lnTo>
                                  <a:pt x="14336" y="294"/>
                                </a:lnTo>
                                <a:lnTo>
                                  <a:pt x="14263" y="416"/>
                                </a:lnTo>
                                <a:lnTo>
                                  <a:pt x="14239" y="538"/>
                                </a:lnTo>
                                <a:lnTo>
                                  <a:pt x="14214" y="684"/>
                                </a:lnTo>
                                <a:lnTo>
                                  <a:pt x="14239" y="831"/>
                                </a:lnTo>
                                <a:lnTo>
                                  <a:pt x="14288" y="1002"/>
                                </a:lnTo>
                                <a:lnTo>
                                  <a:pt x="11308" y="4372"/>
                                </a:lnTo>
                                <a:lnTo>
                                  <a:pt x="11161" y="4323"/>
                                </a:lnTo>
                                <a:lnTo>
                                  <a:pt x="11015" y="4299"/>
                                </a:lnTo>
                                <a:lnTo>
                                  <a:pt x="10844" y="4323"/>
                                </a:lnTo>
                                <a:lnTo>
                                  <a:pt x="10087" y="3005"/>
                                </a:lnTo>
                                <a:lnTo>
                                  <a:pt x="10160" y="2907"/>
                                </a:lnTo>
                                <a:lnTo>
                                  <a:pt x="10209" y="2809"/>
                                </a:lnTo>
                                <a:lnTo>
                                  <a:pt x="10233" y="2687"/>
                                </a:lnTo>
                                <a:lnTo>
                                  <a:pt x="10233" y="2565"/>
                                </a:lnTo>
                                <a:lnTo>
                                  <a:pt x="10233" y="2418"/>
                                </a:lnTo>
                                <a:lnTo>
                                  <a:pt x="10184" y="2296"/>
                                </a:lnTo>
                                <a:lnTo>
                                  <a:pt x="10136" y="2174"/>
                                </a:lnTo>
                                <a:lnTo>
                                  <a:pt x="10038" y="2077"/>
                                </a:lnTo>
                                <a:lnTo>
                                  <a:pt x="9940" y="2003"/>
                                </a:lnTo>
                                <a:lnTo>
                                  <a:pt x="9818" y="1930"/>
                                </a:lnTo>
                                <a:lnTo>
                                  <a:pt x="9696" y="1906"/>
                                </a:lnTo>
                                <a:lnTo>
                                  <a:pt x="9549" y="1881"/>
                                </a:lnTo>
                                <a:lnTo>
                                  <a:pt x="9427" y="1906"/>
                                </a:lnTo>
                                <a:lnTo>
                                  <a:pt x="9281" y="1930"/>
                                </a:lnTo>
                                <a:lnTo>
                                  <a:pt x="9183" y="2003"/>
                                </a:lnTo>
                                <a:lnTo>
                                  <a:pt x="9085" y="2077"/>
                                </a:lnTo>
                                <a:lnTo>
                                  <a:pt x="8988" y="2174"/>
                                </a:lnTo>
                                <a:lnTo>
                                  <a:pt x="8939" y="2296"/>
                                </a:lnTo>
                                <a:lnTo>
                                  <a:pt x="8890" y="2418"/>
                                </a:lnTo>
                                <a:lnTo>
                                  <a:pt x="8866" y="2565"/>
                                </a:lnTo>
                                <a:lnTo>
                                  <a:pt x="8890" y="2663"/>
                                </a:lnTo>
                                <a:lnTo>
                                  <a:pt x="8914" y="2785"/>
                                </a:lnTo>
                                <a:lnTo>
                                  <a:pt x="8939" y="2883"/>
                                </a:lnTo>
                                <a:lnTo>
                                  <a:pt x="8988" y="2956"/>
                                </a:lnTo>
                                <a:lnTo>
                                  <a:pt x="6521" y="6668"/>
                                </a:lnTo>
                                <a:lnTo>
                                  <a:pt x="6399" y="6644"/>
                                </a:lnTo>
                                <a:lnTo>
                                  <a:pt x="6130" y="6644"/>
                                </a:lnTo>
                                <a:lnTo>
                                  <a:pt x="5959" y="6717"/>
                                </a:lnTo>
                                <a:lnTo>
                                  <a:pt x="4714" y="5398"/>
                                </a:lnTo>
                                <a:lnTo>
                                  <a:pt x="4763" y="5252"/>
                                </a:lnTo>
                                <a:lnTo>
                                  <a:pt x="4763" y="5105"/>
                                </a:lnTo>
                                <a:lnTo>
                                  <a:pt x="4763" y="4958"/>
                                </a:lnTo>
                                <a:lnTo>
                                  <a:pt x="4714" y="4836"/>
                                </a:lnTo>
                                <a:lnTo>
                                  <a:pt x="4665" y="4714"/>
                                </a:lnTo>
                                <a:lnTo>
                                  <a:pt x="4567" y="4617"/>
                                </a:lnTo>
                                <a:lnTo>
                                  <a:pt x="4470" y="4543"/>
                                </a:lnTo>
                                <a:lnTo>
                                  <a:pt x="4347" y="4470"/>
                                </a:lnTo>
                                <a:lnTo>
                                  <a:pt x="4225" y="4446"/>
                                </a:lnTo>
                                <a:lnTo>
                                  <a:pt x="4079" y="4421"/>
                                </a:lnTo>
                                <a:lnTo>
                                  <a:pt x="3957" y="4446"/>
                                </a:lnTo>
                                <a:lnTo>
                                  <a:pt x="3810" y="4470"/>
                                </a:lnTo>
                                <a:lnTo>
                                  <a:pt x="3712" y="4543"/>
                                </a:lnTo>
                                <a:lnTo>
                                  <a:pt x="3615" y="4617"/>
                                </a:lnTo>
                                <a:lnTo>
                                  <a:pt x="3517" y="4714"/>
                                </a:lnTo>
                                <a:lnTo>
                                  <a:pt x="3468" y="4836"/>
                                </a:lnTo>
                                <a:lnTo>
                                  <a:pt x="3419" y="4958"/>
                                </a:lnTo>
                                <a:lnTo>
                                  <a:pt x="3395" y="5105"/>
                                </a:lnTo>
                                <a:lnTo>
                                  <a:pt x="3419" y="5276"/>
                                </a:lnTo>
                                <a:lnTo>
                                  <a:pt x="3493" y="5447"/>
                                </a:lnTo>
                                <a:lnTo>
                                  <a:pt x="49" y="9574"/>
                                </a:lnTo>
                                <a:lnTo>
                                  <a:pt x="0" y="9648"/>
                                </a:lnTo>
                                <a:lnTo>
                                  <a:pt x="0" y="9745"/>
                                </a:lnTo>
                                <a:lnTo>
                                  <a:pt x="25" y="9843"/>
                                </a:lnTo>
                                <a:lnTo>
                                  <a:pt x="98" y="9916"/>
                                </a:lnTo>
                                <a:lnTo>
                                  <a:pt x="171" y="9965"/>
                                </a:lnTo>
                                <a:lnTo>
                                  <a:pt x="244" y="9965"/>
                                </a:lnTo>
                                <a:lnTo>
                                  <a:pt x="342" y="9941"/>
                                </a:lnTo>
                                <a:lnTo>
                                  <a:pt x="440" y="9892"/>
                                </a:lnTo>
                                <a:lnTo>
                                  <a:pt x="3859" y="5740"/>
                                </a:lnTo>
                                <a:lnTo>
                                  <a:pt x="3981" y="5789"/>
                                </a:lnTo>
                                <a:lnTo>
                                  <a:pt x="4079" y="5789"/>
                                </a:lnTo>
                                <a:lnTo>
                                  <a:pt x="4225" y="5764"/>
                                </a:lnTo>
                                <a:lnTo>
                                  <a:pt x="4347" y="5740"/>
                                </a:lnTo>
                                <a:lnTo>
                                  <a:pt x="5642" y="7083"/>
                                </a:lnTo>
                                <a:lnTo>
                                  <a:pt x="5617" y="7205"/>
                                </a:lnTo>
                                <a:lnTo>
                                  <a:pt x="5617" y="7328"/>
                                </a:lnTo>
                                <a:lnTo>
                                  <a:pt x="5617" y="7450"/>
                                </a:lnTo>
                                <a:lnTo>
                                  <a:pt x="5666" y="7572"/>
                                </a:lnTo>
                                <a:lnTo>
                                  <a:pt x="5740" y="7694"/>
                                </a:lnTo>
                                <a:lnTo>
                                  <a:pt x="5813" y="7792"/>
                                </a:lnTo>
                                <a:lnTo>
                                  <a:pt x="5910" y="7889"/>
                                </a:lnTo>
                                <a:lnTo>
                                  <a:pt x="6033" y="7938"/>
                                </a:lnTo>
                                <a:lnTo>
                                  <a:pt x="6155" y="7987"/>
                                </a:lnTo>
                                <a:lnTo>
                                  <a:pt x="6301" y="8011"/>
                                </a:lnTo>
                                <a:lnTo>
                                  <a:pt x="6448" y="7987"/>
                                </a:lnTo>
                                <a:lnTo>
                                  <a:pt x="6570" y="7938"/>
                                </a:lnTo>
                                <a:lnTo>
                                  <a:pt x="6692" y="7889"/>
                                </a:lnTo>
                                <a:lnTo>
                                  <a:pt x="6790" y="7792"/>
                                </a:lnTo>
                                <a:lnTo>
                                  <a:pt x="6863" y="7694"/>
                                </a:lnTo>
                                <a:lnTo>
                                  <a:pt x="6936" y="7572"/>
                                </a:lnTo>
                                <a:lnTo>
                                  <a:pt x="6961" y="7450"/>
                                </a:lnTo>
                                <a:lnTo>
                                  <a:pt x="6985" y="7328"/>
                                </a:lnTo>
                                <a:lnTo>
                                  <a:pt x="6961" y="7132"/>
                                </a:lnTo>
                                <a:lnTo>
                                  <a:pt x="6887" y="6986"/>
                                </a:lnTo>
                                <a:lnTo>
                                  <a:pt x="9403" y="3224"/>
                                </a:lnTo>
                                <a:lnTo>
                                  <a:pt x="9549" y="3249"/>
                                </a:lnTo>
                                <a:lnTo>
                                  <a:pt x="9647" y="3249"/>
                                </a:lnTo>
                                <a:lnTo>
                                  <a:pt x="10429" y="4617"/>
                                </a:lnTo>
                                <a:lnTo>
                                  <a:pt x="10355" y="4788"/>
                                </a:lnTo>
                                <a:lnTo>
                                  <a:pt x="10331" y="4885"/>
                                </a:lnTo>
                                <a:lnTo>
                                  <a:pt x="10331" y="4983"/>
                                </a:lnTo>
                                <a:lnTo>
                                  <a:pt x="10331" y="5129"/>
                                </a:lnTo>
                                <a:lnTo>
                                  <a:pt x="10380" y="5252"/>
                                </a:lnTo>
                                <a:lnTo>
                                  <a:pt x="10429" y="5374"/>
                                </a:lnTo>
                                <a:lnTo>
                                  <a:pt x="10526" y="5471"/>
                                </a:lnTo>
                                <a:lnTo>
                                  <a:pt x="10624" y="5569"/>
                                </a:lnTo>
                                <a:lnTo>
                                  <a:pt x="10746" y="5618"/>
                                </a:lnTo>
                                <a:lnTo>
                                  <a:pt x="10868" y="5667"/>
                                </a:lnTo>
                                <a:lnTo>
                                  <a:pt x="11137" y="5667"/>
                                </a:lnTo>
                                <a:lnTo>
                                  <a:pt x="11284" y="5618"/>
                                </a:lnTo>
                                <a:lnTo>
                                  <a:pt x="11381" y="5569"/>
                                </a:lnTo>
                                <a:lnTo>
                                  <a:pt x="11479" y="5471"/>
                                </a:lnTo>
                                <a:lnTo>
                                  <a:pt x="11577" y="5374"/>
                                </a:lnTo>
                                <a:lnTo>
                                  <a:pt x="11625" y="5252"/>
                                </a:lnTo>
                                <a:lnTo>
                                  <a:pt x="11674" y="5129"/>
                                </a:lnTo>
                                <a:lnTo>
                                  <a:pt x="11699" y="4983"/>
                                </a:lnTo>
                                <a:lnTo>
                                  <a:pt x="11674" y="4861"/>
                                </a:lnTo>
                                <a:lnTo>
                                  <a:pt x="11650" y="4739"/>
                                </a:lnTo>
                                <a:lnTo>
                                  <a:pt x="14654" y="1319"/>
                                </a:lnTo>
                                <a:lnTo>
                                  <a:pt x="14776" y="1344"/>
                                </a:lnTo>
                                <a:lnTo>
                                  <a:pt x="14898" y="1368"/>
                                </a:lnTo>
                                <a:lnTo>
                                  <a:pt x="15045" y="1344"/>
                                </a:lnTo>
                                <a:lnTo>
                                  <a:pt x="15167" y="1295"/>
                                </a:lnTo>
                                <a:lnTo>
                                  <a:pt x="15289" y="1246"/>
                                </a:lnTo>
                                <a:lnTo>
                                  <a:pt x="15387" y="1148"/>
                                </a:lnTo>
                                <a:lnTo>
                                  <a:pt x="15460" y="1051"/>
                                </a:lnTo>
                                <a:lnTo>
                                  <a:pt x="15533" y="953"/>
                                </a:lnTo>
                                <a:lnTo>
                                  <a:pt x="15558" y="807"/>
                                </a:lnTo>
                                <a:lnTo>
                                  <a:pt x="15582" y="684"/>
                                </a:lnTo>
                                <a:lnTo>
                                  <a:pt x="15558" y="538"/>
                                </a:lnTo>
                                <a:lnTo>
                                  <a:pt x="15533" y="416"/>
                                </a:lnTo>
                                <a:lnTo>
                                  <a:pt x="15460" y="294"/>
                                </a:lnTo>
                                <a:lnTo>
                                  <a:pt x="15387" y="196"/>
                                </a:lnTo>
                                <a:lnTo>
                                  <a:pt x="15289" y="98"/>
                                </a:lnTo>
                                <a:lnTo>
                                  <a:pt x="15167" y="49"/>
                                </a:lnTo>
                                <a:lnTo>
                                  <a:pt x="15045" y="1"/>
                                </a:lnTo>
                                <a:close/>
                              </a:path>
                            </a:pathLst>
                          </a:custGeom>
                          <a:solidFill>
                            <a:srgbClr val="FFFFFF"/>
                          </a:solidFill>
                          <a:ln>
                            <a:noFill/>
                          </a:ln>
                        </wps:spPr>
                        <wps:bodyPr spcFirstLastPara="1" wrap="square" lIns="91425" tIns="91425" rIns="91425" bIns="91425" anchor="ctr" anchorCtr="0">
                          <a:noAutofit/>
                        </wps:bodyPr>
                      </wps:wsp>
                    </wpg:wgp>
                  </a:graphicData>
                </a:graphic>
              </wp:anchor>
            </w:drawing>
          </mc:Choice>
          <mc:Fallback>
            <w:pict>
              <v:group w14:anchorId="0F81B869" id="Google Shape;645;p40" o:spid="_x0000_s1026" style="position:absolute;margin-left:140.45pt;margin-top:-.3pt;width:29.8pt;height:21.85pt;z-index:251692032" coordsize="453050,33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">
                <v:shape id="Google Shape;646;p40" o:spid="_x0000_s1027" style="position:absolute;width:453050;height:332175;visibility:visible;mso-wrap-style:square;v-text-anchor:middle" coordsize="18122,1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" path="m366,l293,49,195,74r-73,73l73,220,25,293,,391r,98l,12798r,98l25,12993r48,74l122,13140r73,73l293,13238r73,49l17756,13287r73,-49l17927,13213r73,-73l18049,13067r49,-74l18122,12896r,-98l18122,12700r-24,-97l18049,12529r-49,-73l17927,12383r-98,-25l17756,12310r-16779,l977,489,953,391,928,293,879,220,830,147,757,74,660,49,586,,366,xe" stroked="f">
                  <v:path arrowok="t" o:extrusionok="f"/>
                </v:shape>
                <v:shape id="Google Shape;647;p40" o:spid="_x0000_s1028" style="position:absolute;left:31750;top:26250;width:389550;height:249150;visibility:visible;mso-wrap-style:square;v-text-anchor:middle" coordsize="15582,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" path="m14752,1r-123,48l14507,98r-97,98l14336,294r-73,122l14239,538r-25,146l14239,831r49,171l11308,4372r-147,-49l11015,4299r-171,24l10087,3005r73,-98l10209,2809r24,-122l10233,2565r,-147l10184,2296r-48,-122l10038,2077r-98,-74l9818,1930r-122,-24l9549,1881r-122,25l9281,1930r-98,73l9085,2077r-97,97l8939,2296r-49,122l8866,2565r24,98l8914,2785r25,98l8988,2956,6521,6668r-122,-24l6130,6644r-171,73l4714,5398r49,-146l4763,5105r,-147l4714,4836r-49,-122l4567,4617r-97,-74l4347,4470r-122,-24l4079,4421r-122,25l3810,4470r-98,73l3615,4617r-98,97l3468,4836r-49,122l3395,5105r24,171l3493,5447,49,9574,,9648r,97l25,9843r73,73l171,9965r73,l342,9941r98,-49l3859,5740r122,49l4079,5789r146,-25l4347,5740,5642,7083r-25,122l5617,7328r,122l5666,7572r74,122l5813,7792r97,97l6033,7938r122,49l6301,8011r147,-24l6570,7938r122,-49l6790,7792r73,-98l6936,7572r25,-122l6985,7328r-24,-196l6887,6986,9403,3224r146,25l9647,3249r782,1368l10355,4788r-24,97l10331,4983r,146l10380,5252r49,122l10526,5471r98,98l10746,5618r122,49l11137,5667r147,-49l11381,5569r98,-98l11577,5374r48,-122l11674,5129r25,-146l11674,4861r-24,-122l14654,1319r122,25l14898,1368r147,-24l15167,1295r122,-49l15387,1148r73,-97l15533,953r25,-146l15582,684r-24,-146l15533,416r-73,-122l15387,196r-98,-98l15167,49,15045,1r-293,xe" stroked="f">
                  <v:path arrowok="t" o:extrusionok="f"/>
                </v:shape>
              </v:group>
            </w:pict>
          </mc:Fallback>
        </mc:AlternateContent>
      </w:r>
      <w:r w:rsidRPr="00BB4F69">
        <w:rPr>
          <w:b/>
          <w:noProof/>
          <w:sz w:val="28"/>
        </w:rPr>
        <mc:AlternateContent>
          <mc:Choice Requires="wps">
            <w:drawing>
              <wp:anchor distT="0" distB="0" distL="114300" distR="114300" simplePos="0" relativeHeight="251660288" behindDoc="0" locked="0" layoutInCell="1" allowOverlap="1" wp14:anchorId="05D731CB" wp14:editId="0901800A">
                <wp:simplePos x="0" y="0"/>
                <wp:positionH relativeFrom="column">
                  <wp:posOffset>0</wp:posOffset>
                </wp:positionH>
                <wp:positionV relativeFrom="paragraph">
                  <wp:posOffset>-635</wp:posOffset>
                </wp:positionV>
                <wp:extent cx="2128200" cy="2128200"/>
                <wp:effectExtent l="0" t="0" r="24765" b="24765"/>
                <wp:wrapNone/>
                <wp:docPr id="286" name="Google Shape;286;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F8BB00">
                            <a:alpha val="86670"/>
                          </a:srgbClr>
                        </a:solidFill>
                        <a:ln w="9525" cap="flat" cmpd="sng">
                          <a:solidFill>
                            <a:srgbClr val="617A86"/>
                          </a:solidFill>
                          <a:prstDash val="dash"/>
                          <a:round/>
                          <a:headEnd type="none" w="sm" len="sm"/>
                          <a:tailEnd type="none" w="sm" len="sm"/>
                        </a:ln>
                      </wps:spPr>
                      <wps:txbx>
                        <w:txbxContent>
                          <w:p w14:paraId="7D4BBC4D" w14:textId="53EC0665"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b/>
                                <w:bCs/>
                                <w:noProof/>
                                <w:color w:val="FFFFFF"/>
                                <w:sz w:val="28"/>
                                <w:szCs w:val="28"/>
                                <w:lang w:val="en-US"/>
                              </w:rPr>
                              <w:drawing>
                                <wp:inline distT="0" distB="0" distL="0" distR="0" wp14:anchorId="4ED9E90C" wp14:editId="6CECCFC7">
                                  <wp:extent cx="1111250" cy="95885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0" cy="95885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oval w14:anchorId="05D731CB" id="Google Shape;286;p24" o:spid="_x0000_s1061" style="position:absolute;margin-left:0;margin-top:-.05pt;width:167.55pt;height:167.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" fillcolor="#f8bb00" strokecolor="#617a86">
                <v:fill opacity="56797f"/>
                <v:stroke dashstyle="dash" startarrowwidth="narrow" startarrowlength="short" endarrowwidth="narrow" endarrowlength="short"/>
                <v:textbox inset="2.53958mm,2.53958mm,2.53958mm,2.53958mm">
                  <w:txbxContent>
                    <w:p w14:paraId="7D4BBC4D" w14:textId="53EC0665"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b/>
                          <w:bCs/>
                          <w:color w:val="FFFFFF"/>
                          <w:sz w:val="28"/>
                          <w:szCs w:val="28"/>
                          <w:lang w:val="en-US"/>
                        </w:rPr>
                        <w:drawing>
                          <wp:inline distT="0" distB="0" distL="0" distR="0" wp14:anchorId="4ED9E90C" wp14:editId="6CECCFC7">
                            <wp:extent cx="1111250" cy="95885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958850"/>
                                    </a:xfrm>
                                    <a:prstGeom prst="rect">
                                      <a:avLst/>
                                    </a:prstGeom>
                                    <a:noFill/>
                                    <a:ln>
                                      <a:noFill/>
                                    </a:ln>
                                  </pic:spPr>
                                </pic:pic>
                              </a:graphicData>
                            </a:graphic>
                          </wp:inline>
                        </w:drawing>
                      </w:r>
                    </w:p>
                  </w:txbxContent>
                </v:textbox>
              </v:oval>
            </w:pict>
          </mc:Fallback>
        </mc:AlternateContent>
      </w:r>
      <w:r w:rsidRPr="00BB4F69">
        <w:rPr>
          <w:b/>
          <w:noProof/>
          <w:sz w:val="28"/>
        </w:rPr>
        <mc:AlternateContent>
          <mc:Choice Requires="wps">
            <w:drawing>
              <wp:anchor distT="0" distB="0" distL="114300" distR="114300" simplePos="0" relativeHeight="251661312" behindDoc="0" locked="0" layoutInCell="1" allowOverlap="1" wp14:anchorId="64063DAE" wp14:editId="5E79251C">
                <wp:simplePos x="0" y="0"/>
                <wp:positionH relativeFrom="column">
                  <wp:posOffset>3571240</wp:posOffset>
                </wp:positionH>
                <wp:positionV relativeFrom="paragraph">
                  <wp:posOffset>-635</wp:posOffset>
                </wp:positionV>
                <wp:extent cx="2128200" cy="2128200"/>
                <wp:effectExtent l="0" t="0" r="24765" b="24765"/>
                <wp:wrapNone/>
                <wp:docPr id="287" name="Google Shape;287;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E8004C">
                            <a:alpha val="86670"/>
                          </a:srgbClr>
                        </a:solidFill>
                        <a:ln w="9525" cap="flat" cmpd="sng">
                          <a:solidFill>
                            <a:srgbClr val="617A86"/>
                          </a:solidFill>
                          <a:prstDash val="dash"/>
                          <a:round/>
                          <a:headEnd type="none" w="sm" len="sm"/>
                          <a:tailEnd type="none" w="sm" len="sm"/>
                        </a:ln>
                      </wps:spPr>
                      <wps:txbx>
                        <w:txbxContent>
                          <w:p w14:paraId="5D83C670" w14:textId="2D777869"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hint="cs"/>
                                <w:b/>
                                <w:bCs/>
                                <w:noProof/>
                                <w:color w:val="FFFFFF"/>
                                <w:sz w:val="28"/>
                                <w:szCs w:val="28"/>
                                <w:lang w:val="en-US"/>
                              </w:rPr>
                              <w:drawing>
                                <wp:inline distT="0" distB="0" distL="0" distR="0" wp14:anchorId="7A75EF4E" wp14:editId="4C5D0E1B">
                                  <wp:extent cx="431800" cy="317500"/>
                                  <wp:effectExtent l="0" t="0" r="6350" b="63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0" cy="317500"/>
                                          </a:xfrm>
                                          <a:prstGeom prst="rect">
                                            <a:avLst/>
                                          </a:prstGeom>
                                          <a:noFill/>
                                          <a:ln>
                                            <a:noFill/>
                                          </a:ln>
                                        </pic:spPr>
                                      </pic:pic>
                                    </a:graphicData>
                                  </a:graphic>
                                </wp:inline>
                              </w:drawing>
                            </w:r>
                            <w:r>
                              <w:rPr>
                                <w:rFonts w:ascii="Varela Round" w:eastAsia="Varela Round" w:hAnsi="Varela Round" w:cs="Varela Round" w:hint="cs"/>
                                <w:b/>
                                <w:bCs/>
                                <w:color w:val="FFFFFF"/>
                                <w:sz w:val="28"/>
                                <w:szCs w:val="28"/>
                                <w:lang w:val="en-US"/>
                              </w:rPr>
                              <w:t>k</w:t>
                            </w:r>
                          </w:p>
                        </w:txbxContent>
                      </wps:txbx>
                      <wps:bodyPr spcFirstLastPara="1" wrap="square" lIns="91425" tIns="91425" rIns="91425" bIns="91425" anchor="ctr" anchorCtr="0">
                        <a:noAutofit/>
                      </wps:bodyPr>
                    </wps:wsp>
                  </a:graphicData>
                </a:graphic>
              </wp:anchor>
            </w:drawing>
          </mc:Choice>
          <mc:Fallback>
            <w:pict>
              <v:oval w14:anchorId="64063DAE" id="Google Shape;287;p24" o:spid="_x0000_s1062" style="position:absolute;margin-left:281.2pt;margin-top:-.05pt;width:167.55pt;height:167.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" fillcolor="#e8004c" strokecolor="#617a86">
                <v:fill opacity="56797f"/>
                <v:stroke dashstyle="dash" startarrowwidth="narrow" startarrowlength="short" endarrowwidth="narrow" endarrowlength="short"/>
                <v:textbox inset="2.53958mm,2.53958mm,2.53958mm,2.53958mm">
                  <w:txbxContent>
                    <w:p w14:paraId="5D83C670" w14:textId="2D777869" w:rsidR="00BB4F69" w:rsidRDefault="00BB4F69" w:rsidP="00BB4F69">
                      <w:pPr>
                        <w:jc w:val="center"/>
                        <w:rPr>
                          <w:rFonts w:ascii="Varela Round" w:eastAsia="Varela Round" w:hAnsi="Varela Round" w:cs="Varela Round"/>
                          <w:b/>
                          <w:bCs/>
                          <w:color w:val="FFFFFF"/>
                          <w:sz w:val="28"/>
                          <w:szCs w:val="28"/>
                          <w:lang w:val="en-US"/>
                        </w:rPr>
                      </w:pPr>
                      <w:r w:rsidRPr="00BB4F69">
                        <w:rPr>
                          <w:rFonts w:ascii="Varela Round" w:eastAsia="Varela Round" w:hAnsi="Varela Round" w:cs="Varela Round" w:hint="cs"/>
                          <w:b/>
                          <w:bCs/>
                          <w:color w:val="FFFFFF"/>
                          <w:sz w:val="28"/>
                          <w:szCs w:val="28"/>
                          <w:lang w:val="en-US"/>
                        </w:rPr>
                        <w:drawing>
                          <wp:inline distT="0" distB="0" distL="0" distR="0" wp14:anchorId="7A75EF4E" wp14:editId="4C5D0E1B">
                            <wp:extent cx="431800" cy="317500"/>
                            <wp:effectExtent l="0" t="0" r="6350" b="63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00" cy="317500"/>
                                    </a:xfrm>
                                    <a:prstGeom prst="rect">
                                      <a:avLst/>
                                    </a:prstGeom>
                                    <a:noFill/>
                                    <a:ln>
                                      <a:noFill/>
                                    </a:ln>
                                  </pic:spPr>
                                </pic:pic>
                              </a:graphicData>
                            </a:graphic>
                          </wp:inline>
                        </w:drawing>
                      </w:r>
                      <w:r>
                        <w:rPr>
                          <w:rFonts w:ascii="Varela Round" w:eastAsia="Varela Round" w:hAnsi="Varela Round" w:cs="Varela Round" w:hint="cs"/>
                          <w:b/>
                          <w:bCs/>
                          <w:color w:val="FFFFFF"/>
                          <w:sz w:val="28"/>
                          <w:szCs w:val="28"/>
                          <w:lang w:val="en-US"/>
                        </w:rPr>
                        <w:t>k</w:t>
                      </w:r>
                    </w:p>
                  </w:txbxContent>
                </v:textbox>
              </v:oval>
            </w:pict>
          </mc:Fallback>
        </mc:AlternateContent>
      </w:r>
      <w:r w:rsidRPr="00BB4F69">
        <w:rPr>
          <w:b/>
          <w:noProof/>
          <w:sz w:val="28"/>
        </w:rPr>
        <mc:AlternateContent>
          <mc:Choice Requires="wps">
            <w:drawing>
              <wp:anchor distT="0" distB="0" distL="114300" distR="114300" simplePos="0" relativeHeight="251662336" behindDoc="0" locked="0" layoutInCell="1" allowOverlap="1" wp14:anchorId="68918866" wp14:editId="322A9A1B">
                <wp:simplePos x="0" y="0"/>
                <wp:positionH relativeFrom="column">
                  <wp:posOffset>1785620</wp:posOffset>
                </wp:positionH>
                <wp:positionV relativeFrom="paragraph">
                  <wp:posOffset>-635</wp:posOffset>
                </wp:positionV>
                <wp:extent cx="2128200" cy="2128200"/>
                <wp:effectExtent l="0" t="0" r="24765" b="24765"/>
                <wp:wrapNone/>
                <wp:docPr id="289" name="Google Shape;289;p24"/>
                <wp:cNvGraphicFramePr/>
                <a:graphic xmlns:a="http://schemas.openxmlformats.org/drawingml/2006/main">
                  <a:graphicData uri="http://schemas.microsoft.com/office/word/2010/wordprocessingShape">
                    <wps:wsp>
                      <wps:cNvSpPr/>
                      <wps:spPr>
                        <a:xfrm>
                          <a:off x="0" y="0"/>
                          <a:ext cx="2128200" cy="2128200"/>
                        </a:xfrm>
                        <a:prstGeom prst="ellipse">
                          <a:avLst/>
                        </a:prstGeom>
                        <a:solidFill>
                          <a:srgbClr val="ED4A00">
                            <a:alpha val="86670"/>
                          </a:srgbClr>
                        </a:solidFill>
                        <a:ln w="9525" cap="flat" cmpd="sng">
                          <a:solidFill>
                            <a:srgbClr val="617A86"/>
                          </a:solidFill>
                          <a:prstDash val="dash"/>
                          <a:round/>
                          <a:headEnd type="none" w="sm" len="sm"/>
                          <a:tailEnd type="none" w="sm" len="sm"/>
                        </a:ln>
                      </wps:spPr>
                      <wps:txbx>
                        <w:txbxContent>
                          <w:p w14:paraId="2360A941" w14:textId="73397449" w:rsidR="00BB4F69" w:rsidRDefault="00EB74EC" w:rsidP="00BB4F69">
                            <w:pPr>
                              <w:jc w:val="center"/>
                              <w:rPr>
                                <w:rFonts w:ascii="Varela Round" w:eastAsia="Varela Round" w:hAnsi="Varela Round" w:cs="Varela Round"/>
                                <w:b/>
                                <w:bCs/>
                                <w:color w:val="FFFFFF"/>
                                <w:sz w:val="28"/>
                                <w:szCs w:val="28"/>
                                <w:lang w:val="en-US"/>
                              </w:rPr>
                            </w:pPr>
                            <w:r w:rsidRPr="00EB74EC">
                              <w:rPr>
                                <w:rFonts w:ascii="Varela Round" w:eastAsia="Varela Round" w:hAnsi="Varela Round" w:cs="Varela Round"/>
                                <w:b/>
                                <w:bCs/>
                                <w:noProof/>
                                <w:color w:val="FFFFFF"/>
                                <w:sz w:val="28"/>
                                <w:szCs w:val="28"/>
                                <w:lang w:val="en-US"/>
                              </w:rPr>
                              <w:drawing>
                                <wp:inline distT="0" distB="0" distL="0" distR="0" wp14:anchorId="642C6087" wp14:editId="63C7634D">
                                  <wp:extent cx="381000" cy="279400"/>
                                  <wp:effectExtent l="0" t="0" r="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oval w14:anchorId="68918866" id="Google Shape;289;p24" o:spid="_x0000_s1063" style="position:absolute;margin-left:140.6pt;margin-top:-.05pt;width:167.55pt;height:167.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" fillcolor="#ed4a00" strokecolor="#617a86">
                <v:fill opacity="56797f"/>
                <v:stroke dashstyle="dash" startarrowwidth="narrow" startarrowlength="short" endarrowwidth="narrow" endarrowlength="short"/>
                <v:textbox inset="2.53958mm,2.53958mm,2.53958mm,2.53958mm">
                  <w:txbxContent>
                    <w:p w14:paraId="2360A941" w14:textId="73397449" w:rsidR="00BB4F69" w:rsidRDefault="00EB74EC" w:rsidP="00BB4F69">
                      <w:pPr>
                        <w:jc w:val="center"/>
                        <w:rPr>
                          <w:rFonts w:ascii="Varela Round" w:eastAsia="Varela Round" w:hAnsi="Varela Round" w:cs="Varela Round"/>
                          <w:b/>
                          <w:bCs/>
                          <w:color w:val="FFFFFF"/>
                          <w:sz w:val="28"/>
                          <w:szCs w:val="28"/>
                          <w:lang w:val="en-US"/>
                        </w:rPr>
                      </w:pPr>
                      <w:r w:rsidRPr="00EB74EC">
                        <w:rPr>
                          <w:rFonts w:ascii="Varela Round" w:eastAsia="Varela Round" w:hAnsi="Varela Round" w:cs="Varela Round"/>
                          <w:b/>
                          <w:bCs/>
                          <w:color w:val="FFFFFF"/>
                          <w:sz w:val="28"/>
                          <w:szCs w:val="28"/>
                          <w:lang w:val="en-US"/>
                        </w:rPr>
                        <w:drawing>
                          <wp:inline distT="0" distB="0" distL="0" distR="0" wp14:anchorId="642C6087" wp14:editId="63C7634D">
                            <wp:extent cx="381000" cy="279400"/>
                            <wp:effectExtent l="0" t="0" r="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p>
                  </w:txbxContent>
                </v:textbox>
              </v:oval>
            </w:pict>
          </mc:Fallback>
        </mc:AlternateContent>
      </w:r>
    </w:p>
    <w:p w14:paraId="0C2FF0D4" w14:textId="6C9C0A71" w:rsidR="00EB74EC" w:rsidRDefault="00EB74EC" w:rsidP="004A4954">
      <w:pPr>
        <w:jc w:val="center"/>
        <w:rPr>
          <w:noProof/>
          <w:lang w:val="es-ES" w:eastAsia="es-ES"/>
        </w:rPr>
      </w:pPr>
    </w:p>
    <w:p w14:paraId="1B354C93" w14:textId="177458BD" w:rsidR="00EB74EC" w:rsidRDefault="00EB74EC" w:rsidP="004A4954">
      <w:pPr>
        <w:jc w:val="center"/>
        <w:rPr>
          <w:noProof/>
          <w:lang w:val="es-ES" w:eastAsia="es-ES"/>
        </w:rPr>
      </w:pPr>
    </w:p>
    <w:p w14:paraId="0C02FD62" w14:textId="788786E1" w:rsidR="00EB74EC" w:rsidRDefault="00EB74EC" w:rsidP="004A4954">
      <w:pPr>
        <w:jc w:val="center"/>
        <w:rPr>
          <w:noProof/>
          <w:lang w:val="es-ES" w:eastAsia="es-ES"/>
        </w:rPr>
      </w:pPr>
    </w:p>
    <w:p w14:paraId="6B4687E4" w14:textId="36BC654A" w:rsidR="00EB74EC" w:rsidRDefault="00EB74EC" w:rsidP="004A4954">
      <w:pPr>
        <w:jc w:val="center"/>
        <w:rPr>
          <w:noProof/>
          <w:lang w:val="es-ES" w:eastAsia="es-ES"/>
        </w:rPr>
      </w:pPr>
    </w:p>
    <w:p w14:paraId="7F758FE5" w14:textId="1D5AEE95" w:rsidR="00EB74EC" w:rsidRDefault="00EB74EC" w:rsidP="004A4954">
      <w:pPr>
        <w:jc w:val="center"/>
        <w:rPr>
          <w:noProof/>
          <w:lang w:val="es-ES" w:eastAsia="es-ES"/>
        </w:rPr>
      </w:pPr>
    </w:p>
    <w:p w14:paraId="10804506" w14:textId="2399FD09" w:rsidR="00EB74EC" w:rsidRDefault="00EB74EC" w:rsidP="004A4954">
      <w:pPr>
        <w:jc w:val="center"/>
        <w:rPr>
          <w:noProof/>
          <w:lang w:val="es-ES" w:eastAsia="es-ES"/>
        </w:rPr>
      </w:pPr>
    </w:p>
    <w:p w14:paraId="190BC2D5" w14:textId="59C18F5A" w:rsidR="00EB74EC" w:rsidRDefault="00EB74EC" w:rsidP="004A4954">
      <w:pPr>
        <w:jc w:val="center"/>
        <w:rPr>
          <w:noProof/>
          <w:lang w:val="es-ES" w:eastAsia="es-ES"/>
        </w:rPr>
      </w:pPr>
    </w:p>
    <w:p w14:paraId="007918E3" w14:textId="2F445F7A" w:rsidR="00EB74EC" w:rsidRDefault="00307F80" w:rsidP="004A4954">
      <w:pPr>
        <w:jc w:val="center"/>
        <w:rPr>
          <w:noProof/>
          <w:lang w:val="es-ES" w:eastAsia="es-ES"/>
        </w:rPr>
      </w:pPr>
      <w:r>
        <w:rPr>
          <w:noProof/>
        </w:rPr>
        <mc:AlternateContent>
          <mc:Choice Requires="wps">
            <w:drawing>
              <wp:anchor distT="0" distB="0" distL="114300" distR="114300" simplePos="0" relativeHeight="251669504" behindDoc="0" locked="0" layoutInCell="1" allowOverlap="1" wp14:anchorId="10CCBD82" wp14:editId="6CAEAA94">
                <wp:simplePos x="0" y="0"/>
                <wp:positionH relativeFrom="margin">
                  <wp:posOffset>3949065</wp:posOffset>
                </wp:positionH>
                <wp:positionV relativeFrom="paragraph">
                  <wp:posOffset>4445</wp:posOffset>
                </wp:positionV>
                <wp:extent cx="1638300" cy="1111250"/>
                <wp:effectExtent l="0" t="0" r="0" b="0"/>
                <wp:wrapNone/>
                <wp:docPr id="261" name="7 Rectángulo redondeado"/>
                <wp:cNvGraphicFramePr/>
                <a:graphic xmlns:a="http://schemas.openxmlformats.org/drawingml/2006/main">
                  <a:graphicData uri="http://schemas.microsoft.com/office/word/2010/wordprocessingShape">
                    <wps:wsp>
                      <wps:cNvSpPr/>
                      <wps:spPr>
                        <a:xfrm>
                          <a:off x="0" y="0"/>
                          <a:ext cx="1638300" cy="111125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07746" w14:textId="5F6D6BBE" w:rsidR="00307F80" w:rsidRPr="00307F80" w:rsidRDefault="00307F80" w:rsidP="00307F80">
                            <w:pPr>
                              <w:pStyle w:val="NormalWeb"/>
                              <w:numPr>
                                <w:ilvl w:val="0"/>
                                <w:numId w:val="13"/>
                              </w:numPr>
                              <w:tabs>
                                <w:tab w:val="left" w:pos="1273"/>
                                <w:tab w:val="left" w:pos="7903"/>
                                <w:tab w:val="left" w:pos="12005"/>
                              </w:tabs>
                              <w:spacing w:before="0" w:beforeAutospacing="0" w:after="0" w:afterAutospacing="0"/>
                              <w:rPr>
                                <w:color w:val="FF5050"/>
                                <w:sz w:val="18"/>
                                <w:szCs w:val="28"/>
                              </w:rPr>
                            </w:pPr>
                            <w:r w:rsidRPr="00307F80">
                              <w:rPr>
                                <w:rFonts w:asciiTheme="minorHAnsi" w:eastAsia="MS PGothic" w:hAnsi="Calibri" w:cs="Calibri"/>
                                <w:b/>
                                <w:bCs/>
                                <w:color w:val="FF5050"/>
                                <w:kern w:val="24"/>
                                <w:sz w:val="20"/>
                                <w:szCs w:val="32"/>
                                <w:lang w:val="es-ES"/>
                              </w:rPr>
                              <w:t xml:space="preserve">AUTOEVALUACIÓN </w:t>
                            </w:r>
                          </w:p>
                          <w:p w14:paraId="42FCBCC1" w14:textId="77777777" w:rsidR="00307F80" w:rsidRPr="00307F80" w:rsidRDefault="00307F80" w:rsidP="00307F80">
                            <w:pPr>
                              <w:pStyle w:val="NormalWeb"/>
                              <w:tabs>
                                <w:tab w:val="left" w:pos="1273"/>
                                <w:tab w:val="left" w:pos="7903"/>
                                <w:tab w:val="left" w:pos="12005"/>
                              </w:tabs>
                              <w:spacing w:before="0" w:beforeAutospacing="0" w:after="0" w:afterAutospacing="0"/>
                              <w:ind w:left="720"/>
                              <w:rPr>
                                <w:sz w:val="18"/>
                                <w:szCs w:val="28"/>
                              </w:rPr>
                            </w:pPr>
                          </w:p>
                          <w:p w14:paraId="74E2098F" w14:textId="0FA2AF2C"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Evaluación anual que la institución debe realizar a su sistema de control interno. </w:t>
                            </w:r>
                          </w:p>
                          <w:p w14:paraId="1E959DCD" w14:textId="5F971416" w:rsidR="00307F80" w:rsidRPr="00307F80" w:rsidRDefault="00307F80" w:rsidP="00307F80">
                            <w:pPr>
                              <w:pStyle w:val="NormalWeb"/>
                              <w:tabs>
                                <w:tab w:val="left" w:pos="1273"/>
                                <w:tab w:val="left" w:pos="7903"/>
                                <w:tab w:val="left" w:pos="12005"/>
                              </w:tabs>
                              <w:spacing w:before="0" w:beforeAutospacing="0" w:after="0" w:afterAutospacing="0"/>
                              <w:ind w:left="360"/>
                              <w:jc w:val="right"/>
                              <w:rPr>
                                <w:b/>
                                <w:bCs/>
                                <w:color w:val="FF5050"/>
                                <w:sz w:val="18"/>
                                <w:szCs w:val="28"/>
                              </w:rPr>
                            </w:pPr>
                            <w:r w:rsidRPr="00307F80">
                              <w:rPr>
                                <w:b/>
                                <w:bCs/>
                                <w:color w:val="FF5050"/>
                                <w:sz w:val="18"/>
                                <w:szCs w:val="28"/>
                              </w:rPr>
                              <w:t>ANUAL</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10CCBD82" id="_x0000_s1064" style="position:absolute;left:0;text-align:left;margin-left:310.95pt;margin-top:.35pt;width:129pt;height:8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" filled="f" stroked="f" strokeweight="1pt">
                <v:stroke joinstyle="miter"/>
                <v:textbox inset="1mm,,1mm">
                  <w:txbxContent>
                    <w:p w14:paraId="6D507746" w14:textId="5F6D6BBE" w:rsidR="00307F80" w:rsidRPr="00307F80" w:rsidRDefault="00307F80" w:rsidP="00307F80">
                      <w:pPr>
                        <w:pStyle w:val="NormalWeb"/>
                        <w:numPr>
                          <w:ilvl w:val="0"/>
                          <w:numId w:val="13"/>
                        </w:numPr>
                        <w:tabs>
                          <w:tab w:val="left" w:pos="1273"/>
                          <w:tab w:val="left" w:pos="7903"/>
                          <w:tab w:val="left" w:pos="12005"/>
                        </w:tabs>
                        <w:spacing w:before="0" w:beforeAutospacing="0" w:after="0" w:afterAutospacing="0"/>
                        <w:rPr>
                          <w:color w:val="FF5050"/>
                          <w:sz w:val="18"/>
                          <w:szCs w:val="28"/>
                        </w:rPr>
                      </w:pPr>
                      <w:r w:rsidRPr="00307F80">
                        <w:rPr>
                          <w:rFonts w:asciiTheme="minorHAnsi" w:eastAsia="MS PGothic" w:hAnsi="Calibri" w:cs="Calibri"/>
                          <w:b/>
                          <w:bCs/>
                          <w:color w:val="FF5050"/>
                          <w:kern w:val="24"/>
                          <w:sz w:val="20"/>
                          <w:szCs w:val="32"/>
                          <w:lang w:val="es-ES"/>
                        </w:rPr>
                        <w:t xml:space="preserve">AUTOEVALUACIÓN </w:t>
                      </w:r>
                    </w:p>
                    <w:p w14:paraId="42FCBCC1" w14:textId="77777777" w:rsidR="00307F80" w:rsidRPr="00307F80" w:rsidRDefault="00307F80" w:rsidP="00307F80">
                      <w:pPr>
                        <w:pStyle w:val="NormalWeb"/>
                        <w:tabs>
                          <w:tab w:val="left" w:pos="1273"/>
                          <w:tab w:val="left" w:pos="7903"/>
                          <w:tab w:val="left" w:pos="12005"/>
                        </w:tabs>
                        <w:spacing w:before="0" w:beforeAutospacing="0" w:after="0" w:afterAutospacing="0"/>
                        <w:ind w:left="720"/>
                        <w:rPr>
                          <w:sz w:val="18"/>
                          <w:szCs w:val="28"/>
                        </w:rPr>
                      </w:pPr>
                    </w:p>
                    <w:p w14:paraId="74E2098F" w14:textId="0FA2AF2C"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Evaluación anual que la institución debe realizar a su sistema de control interno.</w:t>
                      </w:r>
                      <w:r w:rsidRPr="00307F80">
                        <w:rPr>
                          <w:color w:val="000000" w:themeColor="text1"/>
                          <w:sz w:val="18"/>
                          <w:szCs w:val="28"/>
                        </w:rPr>
                        <w:t xml:space="preserve"> </w:t>
                      </w:r>
                    </w:p>
                    <w:p w14:paraId="1E959DCD" w14:textId="5F971416" w:rsidR="00307F80" w:rsidRPr="00307F80" w:rsidRDefault="00307F80" w:rsidP="00307F80">
                      <w:pPr>
                        <w:pStyle w:val="NormalWeb"/>
                        <w:tabs>
                          <w:tab w:val="left" w:pos="1273"/>
                          <w:tab w:val="left" w:pos="7903"/>
                          <w:tab w:val="left" w:pos="12005"/>
                        </w:tabs>
                        <w:spacing w:before="0" w:beforeAutospacing="0" w:after="0" w:afterAutospacing="0"/>
                        <w:ind w:left="360"/>
                        <w:jc w:val="right"/>
                        <w:rPr>
                          <w:b/>
                          <w:bCs/>
                          <w:color w:val="FF5050"/>
                          <w:sz w:val="18"/>
                          <w:szCs w:val="28"/>
                        </w:rPr>
                      </w:pPr>
                      <w:r w:rsidRPr="00307F80">
                        <w:rPr>
                          <w:b/>
                          <w:bCs/>
                          <w:color w:val="FF5050"/>
                          <w:sz w:val="18"/>
                          <w:szCs w:val="28"/>
                        </w:rPr>
                        <w:t>ANUAL</w:t>
                      </w:r>
                    </w:p>
                  </w:txbxContent>
                </v:textbox>
                <w10:wrap anchorx="margin"/>
              </v:roundrect>
            </w:pict>
          </mc:Fallback>
        </mc:AlternateContent>
      </w:r>
      <w:r>
        <w:rPr>
          <w:noProof/>
        </w:rPr>
        <mc:AlternateContent>
          <mc:Choice Requires="wps">
            <w:drawing>
              <wp:anchor distT="0" distB="0" distL="114300" distR="114300" simplePos="0" relativeHeight="251668480" behindDoc="0" locked="0" layoutInCell="1" allowOverlap="1" wp14:anchorId="595F2CB1" wp14:editId="243CE101">
                <wp:simplePos x="0" y="0"/>
                <wp:positionH relativeFrom="margin">
                  <wp:posOffset>2044065</wp:posOffset>
                </wp:positionH>
                <wp:positionV relativeFrom="paragraph">
                  <wp:posOffset>4445</wp:posOffset>
                </wp:positionV>
                <wp:extent cx="1612900" cy="1498600"/>
                <wp:effectExtent l="0" t="0" r="0" b="0"/>
                <wp:wrapNone/>
                <wp:docPr id="260" name="7 Rectángulo redondeado"/>
                <wp:cNvGraphicFramePr/>
                <a:graphic xmlns:a="http://schemas.openxmlformats.org/drawingml/2006/main">
                  <a:graphicData uri="http://schemas.microsoft.com/office/word/2010/wordprocessingShape">
                    <wps:wsp>
                      <wps:cNvSpPr/>
                      <wps:spPr>
                        <a:xfrm>
                          <a:off x="0" y="0"/>
                          <a:ext cx="1612900" cy="149860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F7EF0" w14:textId="6F7B699C" w:rsidR="00C12956" w:rsidRPr="00307F80" w:rsidRDefault="00307F80" w:rsidP="00C12956">
                            <w:pPr>
                              <w:pStyle w:val="NormalWeb"/>
                              <w:numPr>
                                <w:ilvl w:val="0"/>
                                <w:numId w:val="13"/>
                              </w:numPr>
                              <w:tabs>
                                <w:tab w:val="left" w:pos="1273"/>
                                <w:tab w:val="left" w:pos="7903"/>
                                <w:tab w:val="left" w:pos="12005"/>
                              </w:tabs>
                              <w:spacing w:before="0" w:beforeAutospacing="0" w:after="0" w:afterAutospacing="0"/>
                              <w:rPr>
                                <w:color w:val="FF6600"/>
                                <w:sz w:val="18"/>
                                <w:szCs w:val="28"/>
                              </w:rPr>
                            </w:pPr>
                            <w:r w:rsidRPr="00307F80">
                              <w:rPr>
                                <w:rFonts w:asciiTheme="minorHAnsi" w:eastAsia="MS PGothic" w:hAnsi="Calibri" w:cs="Calibri"/>
                                <w:b/>
                                <w:bCs/>
                                <w:color w:val="FF6600"/>
                                <w:kern w:val="24"/>
                                <w:sz w:val="20"/>
                                <w:szCs w:val="32"/>
                                <w:lang w:val="es-ES"/>
                              </w:rPr>
                              <w:t>ADMINISTRACIÓN DE RIESGOS</w:t>
                            </w:r>
                          </w:p>
                          <w:p w14:paraId="3395AAE2" w14:textId="77777777" w:rsidR="00C12956" w:rsidRPr="00307F80" w:rsidRDefault="00C12956" w:rsidP="00C12956">
                            <w:pPr>
                              <w:pStyle w:val="NormalWeb"/>
                              <w:tabs>
                                <w:tab w:val="left" w:pos="1273"/>
                                <w:tab w:val="left" w:pos="7903"/>
                                <w:tab w:val="left" w:pos="12005"/>
                              </w:tabs>
                              <w:spacing w:before="0" w:beforeAutospacing="0" w:after="0" w:afterAutospacing="0"/>
                              <w:ind w:left="720"/>
                              <w:rPr>
                                <w:sz w:val="18"/>
                                <w:szCs w:val="28"/>
                              </w:rPr>
                            </w:pPr>
                          </w:p>
                          <w:p w14:paraId="00A5B137" w14:textId="77777777"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Identificación y tratamiento de los aspectos negativos que pudieran afectar a que están afectando a la </w:t>
                            </w:r>
                            <w:r w:rsidR="00C12956" w:rsidRPr="00307F80">
                              <w:rPr>
                                <w:color w:val="000000" w:themeColor="text1"/>
                                <w:sz w:val="18"/>
                                <w:szCs w:val="28"/>
                              </w:rPr>
                              <w:t>institución</w:t>
                            </w:r>
                            <w:r w:rsidRPr="00307F80">
                              <w:rPr>
                                <w:color w:val="000000" w:themeColor="text1"/>
                                <w:sz w:val="18"/>
                                <w:szCs w:val="28"/>
                              </w:rPr>
                              <w:t xml:space="preserve">. </w:t>
                            </w:r>
                          </w:p>
                          <w:p w14:paraId="3EE4E965" w14:textId="5B4BA92B" w:rsidR="00C12956" w:rsidRPr="00C12956" w:rsidRDefault="00307F80" w:rsidP="00307F80">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6600"/>
                                <w:sz w:val="18"/>
                                <w:szCs w:val="28"/>
                              </w:rPr>
                              <w:t>CONTINUO</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595F2CB1" id="_x0000_s1065" style="position:absolute;left:0;text-align:left;margin-left:160.95pt;margin-top:.35pt;width:127pt;height:1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" filled="f" stroked="f" strokeweight="1pt">
                <v:stroke joinstyle="miter"/>
                <v:textbox inset="1mm,,1mm">
                  <w:txbxContent>
                    <w:p w14:paraId="5D5F7EF0" w14:textId="6F7B699C" w:rsidR="00C12956" w:rsidRPr="00307F80" w:rsidRDefault="00307F80" w:rsidP="00C12956">
                      <w:pPr>
                        <w:pStyle w:val="NormalWeb"/>
                        <w:numPr>
                          <w:ilvl w:val="0"/>
                          <w:numId w:val="13"/>
                        </w:numPr>
                        <w:tabs>
                          <w:tab w:val="left" w:pos="1273"/>
                          <w:tab w:val="left" w:pos="7903"/>
                          <w:tab w:val="left" w:pos="12005"/>
                        </w:tabs>
                        <w:spacing w:before="0" w:beforeAutospacing="0" w:after="0" w:afterAutospacing="0"/>
                        <w:rPr>
                          <w:color w:val="FF6600"/>
                          <w:sz w:val="18"/>
                          <w:szCs w:val="28"/>
                        </w:rPr>
                      </w:pPr>
                      <w:r w:rsidRPr="00307F80">
                        <w:rPr>
                          <w:rFonts w:asciiTheme="minorHAnsi" w:eastAsia="MS PGothic" w:hAnsi="Calibri" w:cs="Calibri"/>
                          <w:b/>
                          <w:bCs/>
                          <w:color w:val="FF6600"/>
                          <w:kern w:val="24"/>
                          <w:sz w:val="20"/>
                          <w:szCs w:val="32"/>
                          <w:lang w:val="es-ES"/>
                        </w:rPr>
                        <w:t>ADMINISTRACIÓN DE RIESGOS</w:t>
                      </w:r>
                    </w:p>
                    <w:p w14:paraId="3395AAE2" w14:textId="77777777" w:rsidR="00C12956" w:rsidRPr="00307F80" w:rsidRDefault="00C12956" w:rsidP="00C12956">
                      <w:pPr>
                        <w:pStyle w:val="NormalWeb"/>
                        <w:tabs>
                          <w:tab w:val="left" w:pos="1273"/>
                          <w:tab w:val="left" w:pos="7903"/>
                          <w:tab w:val="left" w:pos="12005"/>
                        </w:tabs>
                        <w:spacing w:before="0" w:beforeAutospacing="0" w:after="0" w:afterAutospacing="0"/>
                        <w:ind w:left="720"/>
                        <w:rPr>
                          <w:sz w:val="18"/>
                          <w:szCs w:val="28"/>
                        </w:rPr>
                      </w:pPr>
                    </w:p>
                    <w:p w14:paraId="00A5B137" w14:textId="77777777" w:rsidR="00307F80" w:rsidRPr="00307F80" w:rsidRDefault="00307F80" w:rsidP="00307F80">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 xml:space="preserve">Identificación y tratamiento de los aspectos negativos que pudieran afectar a que están afectando a la </w:t>
                      </w:r>
                      <w:r w:rsidR="00C12956" w:rsidRPr="00307F80">
                        <w:rPr>
                          <w:color w:val="000000" w:themeColor="text1"/>
                          <w:sz w:val="18"/>
                          <w:szCs w:val="28"/>
                        </w:rPr>
                        <w:t>institución</w:t>
                      </w:r>
                      <w:r w:rsidRPr="00307F80">
                        <w:rPr>
                          <w:color w:val="000000" w:themeColor="text1"/>
                          <w:sz w:val="18"/>
                          <w:szCs w:val="28"/>
                        </w:rPr>
                        <w:t xml:space="preserve">. </w:t>
                      </w:r>
                    </w:p>
                    <w:p w14:paraId="3EE4E965" w14:textId="5B4BA92B" w:rsidR="00C12956" w:rsidRPr="00C12956" w:rsidRDefault="00307F80" w:rsidP="00307F80">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6600"/>
                          <w:sz w:val="18"/>
                          <w:szCs w:val="28"/>
                        </w:rPr>
                        <w:t>CONTINUO</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5CFE516C" wp14:editId="61F77355">
                <wp:simplePos x="0" y="0"/>
                <wp:positionH relativeFrom="margin">
                  <wp:posOffset>278765</wp:posOffset>
                </wp:positionH>
                <wp:positionV relativeFrom="paragraph">
                  <wp:posOffset>61595</wp:posOffset>
                </wp:positionV>
                <wp:extent cx="1530350" cy="1187450"/>
                <wp:effectExtent l="0" t="0" r="0" b="0"/>
                <wp:wrapNone/>
                <wp:docPr id="256" name="7 Rectángulo redondeado"/>
                <wp:cNvGraphicFramePr/>
                <a:graphic xmlns:a="http://schemas.openxmlformats.org/drawingml/2006/main">
                  <a:graphicData uri="http://schemas.microsoft.com/office/word/2010/wordprocessingShape">
                    <wps:wsp>
                      <wps:cNvSpPr/>
                      <wps:spPr>
                        <a:xfrm>
                          <a:off x="0" y="0"/>
                          <a:ext cx="1530350" cy="1187450"/>
                        </a:xfrm>
                        <a:prstGeom prst="roundRect">
                          <a:avLst>
                            <a:gd name="adj" fmla="val 31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EBBD6" w14:textId="768762DF" w:rsidR="00EB74EC" w:rsidRPr="00307F80" w:rsidRDefault="00EB74EC" w:rsidP="00EB74EC">
                            <w:pPr>
                              <w:pStyle w:val="NormalWeb"/>
                              <w:numPr>
                                <w:ilvl w:val="0"/>
                                <w:numId w:val="13"/>
                              </w:numPr>
                              <w:tabs>
                                <w:tab w:val="left" w:pos="1273"/>
                                <w:tab w:val="left" w:pos="7903"/>
                                <w:tab w:val="left" w:pos="12005"/>
                              </w:tabs>
                              <w:spacing w:before="0" w:beforeAutospacing="0" w:after="0" w:afterAutospacing="0"/>
                              <w:rPr>
                                <w:color w:val="FFC000"/>
                                <w:sz w:val="18"/>
                                <w:szCs w:val="28"/>
                              </w:rPr>
                            </w:pPr>
                            <w:r w:rsidRPr="00307F80">
                              <w:rPr>
                                <w:rFonts w:asciiTheme="minorHAnsi" w:eastAsia="MS PGothic" w:hAnsi="Calibri" w:cs="Calibri"/>
                                <w:b/>
                                <w:bCs/>
                                <w:color w:val="FFC000"/>
                                <w:kern w:val="24"/>
                                <w:sz w:val="20"/>
                                <w:szCs w:val="32"/>
                                <w:lang w:val="es-ES"/>
                              </w:rPr>
                              <w:t>COCODI</w:t>
                            </w:r>
                          </w:p>
                          <w:p w14:paraId="42E8F687" w14:textId="77777777" w:rsidR="00EB74EC" w:rsidRPr="00307F80" w:rsidRDefault="00EB74EC" w:rsidP="00EB74EC">
                            <w:pPr>
                              <w:pStyle w:val="NormalWeb"/>
                              <w:tabs>
                                <w:tab w:val="left" w:pos="1273"/>
                                <w:tab w:val="left" w:pos="7903"/>
                                <w:tab w:val="left" w:pos="12005"/>
                              </w:tabs>
                              <w:spacing w:before="0" w:beforeAutospacing="0" w:after="0" w:afterAutospacing="0"/>
                              <w:ind w:left="720"/>
                              <w:rPr>
                                <w:sz w:val="18"/>
                                <w:szCs w:val="28"/>
                              </w:rPr>
                            </w:pPr>
                          </w:p>
                          <w:p w14:paraId="0721F724" w14:textId="281E60ED" w:rsidR="00EB74EC" w:rsidRPr="00307F80" w:rsidRDefault="00EB74EC" w:rsidP="00C12956">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Organismo colegiado de la institución para identificar y monitorear los aspectos relevantes preventivamente.</w:t>
                            </w:r>
                          </w:p>
                          <w:p w14:paraId="307919F9" w14:textId="2A619F54" w:rsidR="00C12956" w:rsidRPr="00C12956" w:rsidRDefault="00C12956" w:rsidP="00C12956">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C000"/>
                                <w:sz w:val="18"/>
                                <w:szCs w:val="28"/>
                              </w:rPr>
                              <w:t>TRIMESTRAL</w:t>
                            </w:r>
                          </w:p>
                        </w:txbxContent>
                      </wps:txbx>
                      <wps:bodyPr wrap="square" lIns="36000" rIns="36000" anchor="ctr">
                        <a:noAutofit/>
                      </wps:bodyPr>
                    </wps:wsp>
                  </a:graphicData>
                </a:graphic>
                <wp14:sizeRelH relativeFrom="margin">
                  <wp14:pctWidth>0</wp14:pctWidth>
                </wp14:sizeRelH>
                <wp14:sizeRelV relativeFrom="margin">
                  <wp14:pctHeight>0</wp14:pctHeight>
                </wp14:sizeRelV>
              </wp:anchor>
            </w:drawing>
          </mc:Choice>
          <mc:Fallback>
            <w:pict>
              <v:roundrect w14:anchorId="5CFE516C" id="_x0000_s1066" style="position:absolute;left:0;text-align:left;margin-left:21.95pt;margin-top:4.85pt;width:120.5pt;height:9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" filled="f" stroked="f" strokeweight="1pt">
                <v:stroke joinstyle="miter"/>
                <v:textbox inset="1mm,,1mm">
                  <w:txbxContent>
                    <w:p w14:paraId="005EBBD6" w14:textId="768762DF" w:rsidR="00EB74EC" w:rsidRPr="00307F80" w:rsidRDefault="00EB74EC" w:rsidP="00EB74EC">
                      <w:pPr>
                        <w:pStyle w:val="NormalWeb"/>
                        <w:numPr>
                          <w:ilvl w:val="0"/>
                          <w:numId w:val="13"/>
                        </w:numPr>
                        <w:tabs>
                          <w:tab w:val="left" w:pos="1273"/>
                          <w:tab w:val="left" w:pos="7903"/>
                          <w:tab w:val="left" w:pos="12005"/>
                        </w:tabs>
                        <w:spacing w:before="0" w:beforeAutospacing="0" w:after="0" w:afterAutospacing="0"/>
                        <w:rPr>
                          <w:color w:val="FFC000"/>
                          <w:sz w:val="18"/>
                          <w:szCs w:val="28"/>
                        </w:rPr>
                      </w:pPr>
                      <w:r w:rsidRPr="00307F80">
                        <w:rPr>
                          <w:rFonts w:asciiTheme="minorHAnsi" w:eastAsia="MS PGothic" w:hAnsi="Calibri" w:cs="Calibri"/>
                          <w:b/>
                          <w:bCs/>
                          <w:color w:val="FFC000"/>
                          <w:kern w:val="24"/>
                          <w:sz w:val="20"/>
                          <w:szCs w:val="32"/>
                          <w:lang w:val="es-ES"/>
                        </w:rPr>
                        <w:t>COCODI</w:t>
                      </w:r>
                    </w:p>
                    <w:p w14:paraId="42E8F687" w14:textId="77777777" w:rsidR="00EB74EC" w:rsidRPr="00307F80" w:rsidRDefault="00EB74EC" w:rsidP="00EB74EC">
                      <w:pPr>
                        <w:pStyle w:val="NormalWeb"/>
                        <w:tabs>
                          <w:tab w:val="left" w:pos="1273"/>
                          <w:tab w:val="left" w:pos="7903"/>
                          <w:tab w:val="left" w:pos="12005"/>
                        </w:tabs>
                        <w:spacing w:before="0" w:beforeAutospacing="0" w:after="0" w:afterAutospacing="0"/>
                        <w:ind w:left="720"/>
                        <w:rPr>
                          <w:sz w:val="18"/>
                          <w:szCs w:val="28"/>
                        </w:rPr>
                      </w:pPr>
                    </w:p>
                    <w:p w14:paraId="0721F724" w14:textId="281E60ED" w:rsidR="00EB74EC" w:rsidRPr="00307F80" w:rsidRDefault="00EB74EC" w:rsidP="00C12956">
                      <w:pPr>
                        <w:pStyle w:val="NormalWeb"/>
                        <w:tabs>
                          <w:tab w:val="left" w:pos="1273"/>
                          <w:tab w:val="left" w:pos="7903"/>
                          <w:tab w:val="left" w:pos="12005"/>
                        </w:tabs>
                        <w:spacing w:before="0" w:beforeAutospacing="0" w:after="0" w:afterAutospacing="0"/>
                        <w:ind w:left="360"/>
                        <w:jc w:val="both"/>
                        <w:rPr>
                          <w:color w:val="000000" w:themeColor="text1"/>
                          <w:sz w:val="18"/>
                          <w:szCs w:val="28"/>
                        </w:rPr>
                      </w:pPr>
                      <w:r w:rsidRPr="00307F80">
                        <w:rPr>
                          <w:color w:val="000000" w:themeColor="text1"/>
                          <w:sz w:val="18"/>
                          <w:szCs w:val="28"/>
                        </w:rPr>
                        <w:t>Organismo colegiado de la institución para identificar y monitorear los aspectos relevantes preventivamente.</w:t>
                      </w:r>
                    </w:p>
                    <w:p w14:paraId="307919F9" w14:textId="2A619F54" w:rsidR="00C12956" w:rsidRPr="00C12956" w:rsidRDefault="00C12956" w:rsidP="00C12956">
                      <w:pPr>
                        <w:pStyle w:val="NormalWeb"/>
                        <w:tabs>
                          <w:tab w:val="left" w:pos="1273"/>
                          <w:tab w:val="left" w:pos="7903"/>
                          <w:tab w:val="left" w:pos="12005"/>
                        </w:tabs>
                        <w:spacing w:before="0" w:beforeAutospacing="0" w:after="0" w:afterAutospacing="0"/>
                        <w:ind w:left="360"/>
                        <w:jc w:val="right"/>
                        <w:rPr>
                          <w:b/>
                          <w:bCs/>
                          <w:color w:val="FFC000"/>
                          <w:sz w:val="16"/>
                        </w:rPr>
                      </w:pPr>
                      <w:r w:rsidRPr="00307F80">
                        <w:rPr>
                          <w:b/>
                          <w:bCs/>
                          <w:color w:val="FFC000"/>
                          <w:sz w:val="18"/>
                          <w:szCs w:val="28"/>
                        </w:rPr>
                        <w:t>TRIMESTRAL</w:t>
                      </w:r>
                    </w:p>
                  </w:txbxContent>
                </v:textbox>
                <w10:wrap anchorx="margin"/>
              </v:roundrect>
            </w:pict>
          </mc:Fallback>
        </mc:AlternateContent>
      </w:r>
    </w:p>
    <w:p w14:paraId="1841C0AD" w14:textId="77777777" w:rsidR="00EB74EC" w:rsidRDefault="00EB74EC" w:rsidP="004A4954">
      <w:pPr>
        <w:jc w:val="center"/>
        <w:rPr>
          <w:noProof/>
          <w:lang w:val="es-ES" w:eastAsia="es-ES"/>
        </w:rPr>
      </w:pPr>
    </w:p>
    <w:p w14:paraId="45D14194" w14:textId="77777777" w:rsidR="00C12956" w:rsidRDefault="00C12956" w:rsidP="004A4954">
      <w:pPr>
        <w:jc w:val="center"/>
        <w:rPr>
          <w:noProof/>
          <w:lang w:val="es-ES" w:eastAsia="es-ES"/>
        </w:rPr>
      </w:pPr>
    </w:p>
    <w:p w14:paraId="76648929" w14:textId="77777777" w:rsidR="00C12956" w:rsidRDefault="00C12956" w:rsidP="004A4954">
      <w:pPr>
        <w:jc w:val="center"/>
        <w:rPr>
          <w:noProof/>
          <w:lang w:val="es-ES" w:eastAsia="es-ES"/>
        </w:rPr>
      </w:pPr>
    </w:p>
    <w:p w14:paraId="7CBD3DCB" w14:textId="179E30BD" w:rsidR="0078127E" w:rsidRDefault="0078127E" w:rsidP="004A4954">
      <w:pPr>
        <w:jc w:val="center"/>
        <w:rPr>
          <w:rFonts w:hAnsi="Calibri"/>
          <w:b/>
          <w:bCs/>
          <w:color w:val="000000" w:themeColor="text1"/>
          <w:kern w:val="24"/>
          <w:sz w:val="28"/>
          <w:szCs w:val="36"/>
        </w:rPr>
      </w:pPr>
    </w:p>
    <w:p w14:paraId="7CBD3DCC" w14:textId="77777777" w:rsidR="003C626A" w:rsidRDefault="003C626A" w:rsidP="00F25F4E">
      <w:pPr>
        <w:pStyle w:val="NormalWeb"/>
        <w:spacing w:before="0" w:beforeAutospacing="0" w:after="0" w:afterAutospacing="0"/>
        <w:rPr>
          <w:rFonts w:asciiTheme="minorHAnsi" w:hAnsi="Calibri" w:cstheme="minorBidi"/>
          <w:b/>
          <w:bCs/>
          <w:color w:val="000000" w:themeColor="text1"/>
          <w:kern w:val="24"/>
          <w:sz w:val="28"/>
          <w:szCs w:val="36"/>
        </w:rPr>
      </w:pPr>
    </w:p>
    <w:p w14:paraId="7CBD3DCD" w14:textId="77777777" w:rsidR="001D7308" w:rsidRPr="0096770A" w:rsidRDefault="006D264C" w:rsidP="000A0522">
      <w:pPr>
        <w:pStyle w:val="NormalWeb"/>
        <w:spacing w:before="0" w:beforeAutospacing="0" w:after="0" w:afterAutospacing="0"/>
        <w:ind w:left="142"/>
        <w:rPr>
          <w:color w:val="000000" w:themeColor="text1"/>
          <w:sz w:val="16"/>
        </w:rPr>
      </w:pPr>
      <w:r>
        <w:rPr>
          <w:rFonts w:asciiTheme="minorHAnsi" w:hAnsi="Calibri" w:cstheme="minorBidi"/>
          <w:b/>
          <w:bCs/>
          <w:color w:val="000000" w:themeColor="text1"/>
          <w:kern w:val="24"/>
          <w:sz w:val="28"/>
          <w:szCs w:val="36"/>
        </w:rPr>
        <w:t>V.</w:t>
      </w:r>
      <w:r w:rsidR="0096770A" w:rsidRPr="0096770A">
        <w:rPr>
          <w:rFonts w:asciiTheme="minorHAnsi" w:hAnsi="Calibri" w:cstheme="minorBidi"/>
          <w:b/>
          <w:bCs/>
          <w:color w:val="000000" w:themeColor="text1"/>
          <w:kern w:val="24"/>
          <w:sz w:val="28"/>
          <w:szCs w:val="36"/>
        </w:rPr>
        <w:t xml:space="preserve"> Comité de Control y Desempeño Institucional</w:t>
      </w:r>
      <w:r w:rsidR="00B56001" w:rsidRPr="0096770A">
        <w:rPr>
          <w:rFonts w:asciiTheme="minorHAnsi" w:hAnsi="Calibri" w:cstheme="minorBidi"/>
          <w:b/>
          <w:bCs/>
          <w:color w:val="000000" w:themeColor="text1"/>
          <w:kern w:val="24"/>
          <w:sz w:val="28"/>
          <w:szCs w:val="36"/>
        </w:rPr>
        <w:t>.</w:t>
      </w:r>
      <w:r w:rsidR="001D7308" w:rsidRPr="0096770A">
        <w:rPr>
          <w:color w:val="000000" w:themeColor="text1"/>
          <w:sz w:val="16"/>
        </w:rPr>
        <w:t xml:space="preserve"> </w:t>
      </w:r>
    </w:p>
    <w:p w14:paraId="7CBD3DCE" w14:textId="77777777" w:rsidR="001D7308" w:rsidRDefault="001D7308" w:rsidP="001D7308">
      <w:pPr>
        <w:pStyle w:val="NormalWeb"/>
        <w:spacing w:before="0" w:beforeAutospacing="0" w:after="0" w:afterAutospacing="0"/>
        <w:rPr>
          <w:sz w:val="16"/>
        </w:rPr>
      </w:pPr>
    </w:p>
    <w:p w14:paraId="7CBD3DCF" w14:textId="77777777" w:rsidR="00F4391E" w:rsidRPr="00430788" w:rsidRDefault="00A87977" w:rsidP="00F4391E">
      <w:pPr>
        <w:spacing w:line="276" w:lineRule="auto"/>
        <w:jc w:val="both"/>
        <w:rPr>
          <w:rFonts w:cstheme="minorHAnsi"/>
          <w:bCs/>
          <w:kern w:val="24"/>
          <w:sz w:val="24"/>
          <w:szCs w:val="24"/>
        </w:rPr>
      </w:pPr>
      <w:r w:rsidRPr="00430788">
        <w:rPr>
          <w:rFonts w:cstheme="minorHAnsi"/>
          <w:bCs/>
          <w:kern w:val="24"/>
          <w:sz w:val="24"/>
          <w:szCs w:val="24"/>
        </w:rPr>
        <w:t xml:space="preserve">La alta dirección dará </w:t>
      </w:r>
      <w:r w:rsidR="007E5937" w:rsidRPr="00430788">
        <w:rPr>
          <w:rFonts w:cstheme="minorHAnsi"/>
          <w:bCs/>
          <w:kern w:val="24"/>
          <w:sz w:val="24"/>
          <w:szCs w:val="24"/>
        </w:rPr>
        <w:t>seguimient</w:t>
      </w:r>
      <w:r w:rsidR="00FF1ACD" w:rsidRPr="00430788">
        <w:rPr>
          <w:rFonts w:cstheme="minorHAnsi"/>
          <w:bCs/>
          <w:kern w:val="24"/>
          <w:sz w:val="24"/>
          <w:szCs w:val="24"/>
        </w:rPr>
        <w:t>o a las actividades acordadas</w:t>
      </w:r>
      <w:r w:rsidR="00F4391E" w:rsidRPr="00430788">
        <w:rPr>
          <w:rFonts w:cstheme="minorHAnsi"/>
          <w:bCs/>
          <w:kern w:val="24"/>
          <w:sz w:val="24"/>
          <w:szCs w:val="24"/>
        </w:rPr>
        <w:t xml:space="preserve"> en este documento a fin de coordinar, deliberar y adoptar las acciones </w:t>
      </w:r>
      <w:r w:rsidR="005E1B1B" w:rsidRPr="00430788">
        <w:rPr>
          <w:rFonts w:cstheme="minorHAnsi"/>
          <w:bCs/>
          <w:kern w:val="24"/>
          <w:sz w:val="24"/>
          <w:szCs w:val="24"/>
        </w:rPr>
        <w:t xml:space="preserve">preventivas y correctivas que permitan </w:t>
      </w:r>
      <w:r w:rsidR="00F4391E" w:rsidRPr="00430788">
        <w:rPr>
          <w:rFonts w:cstheme="minorHAnsi"/>
          <w:bCs/>
          <w:kern w:val="24"/>
          <w:sz w:val="24"/>
          <w:szCs w:val="24"/>
        </w:rPr>
        <w:t xml:space="preserve">la innovación, eficiencia o eficacia de la gestión gubernamental. </w:t>
      </w:r>
      <w:r w:rsidRPr="00430788">
        <w:rPr>
          <w:rFonts w:cstheme="minorHAnsi"/>
          <w:bCs/>
          <w:kern w:val="24"/>
          <w:sz w:val="24"/>
          <w:szCs w:val="24"/>
        </w:rPr>
        <w:t>S</w:t>
      </w:r>
      <w:r w:rsidR="00F4391E" w:rsidRPr="00430788">
        <w:rPr>
          <w:rFonts w:cstheme="minorHAnsi"/>
          <w:bCs/>
          <w:kern w:val="24"/>
          <w:sz w:val="24"/>
          <w:szCs w:val="24"/>
        </w:rPr>
        <w:t>e realizarán cuatro sesiones trimestrales para presentar los avances de los resultados de la evaluación y su PTCI, así como la ARI.</w:t>
      </w:r>
    </w:p>
    <w:p w14:paraId="7CBD3DD0" w14:textId="77777777" w:rsidR="001D7308" w:rsidRPr="00A87977" w:rsidRDefault="00B56001" w:rsidP="00A87977">
      <w:pPr>
        <w:spacing w:line="276" w:lineRule="auto"/>
        <w:jc w:val="both"/>
        <w:rPr>
          <w:rFonts w:cstheme="minorHAnsi"/>
          <w:bCs/>
          <w:color w:val="FF0000"/>
          <w:kern w:val="24"/>
          <w:sz w:val="24"/>
          <w:szCs w:val="24"/>
        </w:rPr>
      </w:pPr>
      <w:r w:rsidRPr="00A87977">
        <w:rPr>
          <w:rFonts w:cstheme="minorHAnsi"/>
          <w:bCs/>
          <w:kern w:val="24"/>
          <w:sz w:val="24"/>
          <w:szCs w:val="24"/>
        </w:rPr>
        <w:t xml:space="preserve">De igual manera la identificación y seguimiento de las problemáticas que </w:t>
      </w:r>
      <w:r w:rsidRPr="00A87977">
        <w:rPr>
          <w:rFonts w:cs="Arial"/>
          <w:sz w:val="24"/>
          <w:szCs w:val="24"/>
        </w:rPr>
        <w:t>puedan</w:t>
      </w:r>
      <w:r w:rsidRPr="00A87977">
        <w:rPr>
          <w:rFonts w:cstheme="minorHAnsi"/>
          <w:bCs/>
          <w:kern w:val="24"/>
          <w:sz w:val="24"/>
          <w:szCs w:val="24"/>
        </w:rPr>
        <w:t xml:space="preserve"> afectar el cumplimiento del objetivo institucional y de los programas y proyectos.</w:t>
      </w:r>
    </w:p>
    <w:p w14:paraId="7CBD3DD1" w14:textId="7CE75C61" w:rsidR="001D7308" w:rsidRDefault="003841E9" w:rsidP="007E5937">
      <w:pPr>
        <w:spacing w:line="276" w:lineRule="auto"/>
        <w:jc w:val="both"/>
        <w:rPr>
          <w:rFonts w:cs="Arial"/>
          <w:sz w:val="24"/>
          <w:szCs w:val="20"/>
        </w:rPr>
      </w:pPr>
      <w:r>
        <w:rPr>
          <w:rFonts w:cs="Arial"/>
          <w:sz w:val="24"/>
          <w:szCs w:val="20"/>
        </w:rPr>
        <w:t xml:space="preserve">De las sesiones </w:t>
      </w:r>
      <w:r w:rsidRPr="0096770A">
        <w:rPr>
          <w:rFonts w:cstheme="minorHAnsi"/>
          <w:bCs/>
          <w:kern w:val="24"/>
          <w:szCs w:val="36"/>
        </w:rPr>
        <w:t>llevadas</w:t>
      </w:r>
      <w:r>
        <w:rPr>
          <w:rFonts w:cs="Arial"/>
          <w:sz w:val="24"/>
          <w:szCs w:val="20"/>
        </w:rPr>
        <w:t xml:space="preserve"> a cabo en el COCODI se desarrollan en</w:t>
      </w:r>
      <w:r w:rsidR="001D7308" w:rsidRPr="00266BF2">
        <w:rPr>
          <w:rFonts w:cs="Arial"/>
          <w:sz w:val="24"/>
          <w:szCs w:val="20"/>
        </w:rPr>
        <w:t xml:space="preserve"> cuatro rubros enfocados a mejorar la </w:t>
      </w:r>
      <w:r w:rsidR="001D7308" w:rsidRPr="0096770A">
        <w:rPr>
          <w:rFonts w:cstheme="minorHAnsi"/>
          <w:bCs/>
          <w:kern w:val="24"/>
          <w:szCs w:val="36"/>
        </w:rPr>
        <w:t>eficiencia</w:t>
      </w:r>
      <w:r w:rsidR="001D7308" w:rsidRPr="00266BF2">
        <w:rPr>
          <w:rFonts w:cs="Arial"/>
          <w:sz w:val="24"/>
          <w:szCs w:val="20"/>
        </w:rPr>
        <w:t xml:space="preserve"> y eficacia de la gestión institucional y prevenir riesgos de corrupción. Asimismo, cada rubro se compone de distintas tareas como se presenta a continuación.</w:t>
      </w:r>
    </w:p>
    <w:p w14:paraId="7CBD3DD2" w14:textId="77777777" w:rsidR="003841E9" w:rsidRDefault="003841E9" w:rsidP="003841E9">
      <w:pPr>
        <w:jc w:val="center"/>
        <w:rPr>
          <w:noProof/>
          <w:lang w:eastAsia="es-MX"/>
        </w:rPr>
      </w:pPr>
    </w:p>
    <w:p w14:paraId="7CBD3DD3" w14:textId="03D2DB24" w:rsidR="0096770A" w:rsidRDefault="0096770A" w:rsidP="003841E9">
      <w:pPr>
        <w:jc w:val="center"/>
        <w:rPr>
          <w:noProof/>
          <w:lang w:eastAsia="es-MX"/>
        </w:rPr>
      </w:pPr>
    </w:p>
    <w:p w14:paraId="4B2DB2CB" w14:textId="77777777" w:rsidR="00307F80" w:rsidRDefault="00307F80" w:rsidP="003841E9">
      <w:pPr>
        <w:jc w:val="center"/>
        <w:rPr>
          <w:noProof/>
          <w:lang w:eastAsia="es-MX"/>
        </w:rPr>
      </w:pPr>
    </w:p>
    <w:p w14:paraId="7CBD3DD4" w14:textId="77777777" w:rsidR="0096770A" w:rsidRDefault="0096770A" w:rsidP="003841E9">
      <w:pPr>
        <w:jc w:val="center"/>
        <w:rPr>
          <w:noProof/>
          <w:lang w:eastAsia="es-MX"/>
        </w:rPr>
      </w:pPr>
    </w:p>
    <w:p w14:paraId="7CBD3DD5" w14:textId="77777777" w:rsidR="003841E9" w:rsidRPr="007E5937" w:rsidRDefault="007E5937" w:rsidP="007E5937">
      <w:pPr>
        <w:jc w:val="both"/>
        <w:outlineLvl w:val="1"/>
        <w:rPr>
          <w:rFonts w:cs="Arial"/>
          <w:b/>
          <w:sz w:val="24"/>
        </w:rPr>
      </w:pPr>
      <w:r>
        <w:rPr>
          <w:rFonts w:cs="Arial"/>
          <w:b/>
          <w:sz w:val="24"/>
        </w:rPr>
        <w:lastRenderedPageBreak/>
        <w:t xml:space="preserve">RUBRO 1. </w:t>
      </w:r>
      <w:r w:rsidR="003841E9" w:rsidRPr="007E5937">
        <w:rPr>
          <w:rFonts w:cs="Arial"/>
          <w:b/>
          <w:sz w:val="24"/>
        </w:rPr>
        <w:t>CONTROL INTERNO</w:t>
      </w:r>
    </w:p>
    <w:p w14:paraId="7CBD3DD6" w14:textId="77777777" w:rsidR="0096770A" w:rsidRDefault="0096770A" w:rsidP="0096770A">
      <w:pPr>
        <w:pStyle w:val="Prrafodelista"/>
        <w:jc w:val="both"/>
        <w:outlineLvl w:val="1"/>
        <w:rPr>
          <w:rFonts w:cs="Arial"/>
          <w:b/>
          <w:sz w:val="24"/>
        </w:rPr>
      </w:pPr>
    </w:p>
    <w:tbl>
      <w:tblPr>
        <w:tblStyle w:val="Tablaconcuadrcula4-nfasis2"/>
        <w:tblW w:w="4916" w:type="pct"/>
        <w:tblLook w:val="04A0" w:firstRow="1" w:lastRow="0" w:firstColumn="1" w:lastColumn="0" w:noHBand="0" w:noVBand="1"/>
      </w:tblPr>
      <w:tblGrid>
        <w:gridCol w:w="1767"/>
        <w:gridCol w:w="4939"/>
        <w:gridCol w:w="1974"/>
      </w:tblGrid>
      <w:tr w:rsidR="003841E9" w:rsidRPr="00160B23" w14:paraId="7CBD3DDA" w14:textId="77777777" w:rsidTr="00307F8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18" w:type="pct"/>
            <w:shd w:val="clear" w:color="auto" w:fill="990033"/>
          </w:tcPr>
          <w:p w14:paraId="7CBD3DD7" w14:textId="77777777" w:rsidR="003841E9" w:rsidRPr="00122A45" w:rsidRDefault="00122A45" w:rsidP="008B497F">
            <w:pPr>
              <w:pStyle w:val="Prrafodelista"/>
              <w:ind w:left="0"/>
              <w:jc w:val="center"/>
              <w:rPr>
                <w:rFonts w:cs="Arial"/>
                <w:sz w:val="20"/>
                <w:szCs w:val="20"/>
              </w:rPr>
            </w:pPr>
            <w:r w:rsidRPr="00122A45">
              <w:rPr>
                <w:rFonts w:cs="Arial"/>
                <w:sz w:val="20"/>
                <w:szCs w:val="20"/>
              </w:rPr>
              <w:t>TAREAS</w:t>
            </w:r>
          </w:p>
        </w:tc>
        <w:tc>
          <w:tcPr>
            <w:tcW w:w="2845" w:type="pct"/>
            <w:shd w:val="clear" w:color="auto" w:fill="990033"/>
          </w:tcPr>
          <w:p w14:paraId="7CBD3DD8" w14:textId="77777777" w:rsidR="003841E9" w:rsidRPr="00122A45" w:rsidRDefault="00122A45"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22A45">
              <w:rPr>
                <w:rFonts w:cs="Arial"/>
                <w:sz w:val="20"/>
                <w:szCs w:val="20"/>
              </w:rPr>
              <w:t>DESCRIPCIÓN</w:t>
            </w:r>
          </w:p>
        </w:tc>
        <w:tc>
          <w:tcPr>
            <w:tcW w:w="1137" w:type="pct"/>
            <w:shd w:val="clear" w:color="auto" w:fill="990033"/>
          </w:tcPr>
          <w:p w14:paraId="7CBD3DD9" w14:textId="77777777" w:rsidR="003841E9" w:rsidRPr="00122A45" w:rsidRDefault="00122A45"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22A45">
              <w:rPr>
                <w:rFonts w:cs="Arial"/>
                <w:sz w:val="20"/>
                <w:szCs w:val="20"/>
              </w:rPr>
              <w:t>PRODUCTOS</w:t>
            </w:r>
          </w:p>
        </w:tc>
      </w:tr>
      <w:tr w:rsidR="003841E9" w:rsidRPr="00160B23" w14:paraId="7CBD3DE6" w14:textId="77777777" w:rsidTr="0023543F">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018" w:type="pct"/>
            <w:shd w:val="clear" w:color="auto" w:fill="FFCC99"/>
          </w:tcPr>
          <w:p w14:paraId="7CBD3DDB" w14:textId="77777777" w:rsidR="003841E9" w:rsidRPr="00160B23" w:rsidRDefault="003841E9" w:rsidP="008B497F">
            <w:pPr>
              <w:rPr>
                <w:rFonts w:cs="Arial"/>
                <w:sz w:val="20"/>
                <w:szCs w:val="20"/>
              </w:rPr>
            </w:pPr>
          </w:p>
          <w:p w14:paraId="7CBD3DDC" w14:textId="77777777" w:rsidR="003841E9" w:rsidRPr="00160B23" w:rsidRDefault="003841E9" w:rsidP="008B497F">
            <w:pPr>
              <w:rPr>
                <w:rFonts w:cs="Arial"/>
                <w:sz w:val="20"/>
                <w:szCs w:val="20"/>
              </w:rPr>
            </w:pPr>
            <w:r w:rsidRPr="00160B23">
              <w:rPr>
                <w:rFonts w:cs="Arial"/>
                <w:sz w:val="20"/>
                <w:szCs w:val="20"/>
              </w:rPr>
              <w:t xml:space="preserve">1.a </w:t>
            </w:r>
          </w:p>
          <w:p w14:paraId="7CBD3DDD" w14:textId="77777777" w:rsidR="003841E9" w:rsidRPr="00160B23" w:rsidRDefault="003841E9" w:rsidP="008B497F">
            <w:pPr>
              <w:rPr>
                <w:rFonts w:cs="Arial"/>
                <w:sz w:val="20"/>
                <w:szCs w:val="20"/>
              </w:rPr>
            </w:pPr>
            <w:r w:rsidRPr="00160B23">
              <w:rPr>
                <w:rFonts w:cs="Arial"/>
                <w:sz w:val="20"/>
                <w:szCs w:val="20"/>
              </w:rPr>
              <w:t>Evaluación del SCII</w:t>
            </w:r>
          </w:p>
        </w:tc>
        <w:tc>
          <w:tcPr>
            <w:tcW w:w="2845" w:type="pct"/>
            <w:shd w:val="clear" w:color="auto" w:fill="FFCC99"/>
          </w:tcPr>
          <w:p w14:paraId="7CBD3DDE" w14:textId="77777777" w:rsidR="00C22F3F" w:rsidRDefault="00C22F3F"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DF" w14:textId="33703F0D" w:rsidR="003841E9" w:rsidRPr="00160B23"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Se evalúa al control interno a través de una encuesta realizada al personal de la institución con la finalidad de detectar los aspectos más vulnerables de la integrida</w:t>
            </w:r>
            <w:r w:rsidR="00C22F3F">
              <w:rPr>
                <w:rFonts w:cs="Arial"/>
                <w:sz w:val="20"/>
                <w:szCs w:val="20"/>
              </w:rPr>
              <w:t xml:space="preserve">d institucional y fortalecerlas, presentando informes </w:t>
            </w:r>
            <w:r w:rsidR="00DC6F39">
              <w:rPr>
                <w:rFonts w:cs="Arial"/>
                <w:sz w:val="20"/>
                <w:szCs w:val="20"/>
              </w:rPr>
              <w:t>o avances</w:t>
            </w:r>
            <w:r w:rsidR="00C22F3F">
              <w:rPr>
                <w:rFonts w:cs="Arial"/>
                <w:sz w:val="20"/>
                <w:szCs w:val="20"/>
              </w:rPr>
              <w:t xml:space="preserve"> trimestrales según</w:t>
            </w:r>
            <w:r w:rsidR="00335960">
              <w:rPr>
                <w:rFonts w:cs="Arial"/>
                <w:sz w:val="20"/>
                <w:szCs w:val="20"/>
              </w:rPr>
              <w:t xml:space="preserve"> el período que</w:t>
            </w:r>
            <w:r w:rsidR="00C22F3F">
              <w:rPr>
                <w:rFonts w:cs="Arial"/>
                <w:sz w:val="20"/>
                <w:szCs w:val="20"/>
              </w:rPr>
              <w:t xml:space="preserve"> corresponda.</w:t>
            </w:r>
          </w:p>
        </w:tc>
        <w:tc>
          <w:tcPr>
            <w:tcW w:w="1137" w:type="pct"/>
            <w:shd w:val="clear" w:color="auto" w:fill="FFCC99"/>
          </w:tcPr>
          <w:p w14:paraId="7CBD3DE0"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E1"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Informe de Resultados de la evaluación.</w:t>
            </w:r>
          </w:p>
          <w:p w14:paraId="7CBD3DE2"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Programa de trabajo de CI.</w:t>
            </w:r>
          </w:p>
          <w:p w14:paraId="7CBD3DE3"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Informe Anual.</w:t>
            </w:r>
          </w:p>
          <w:p w14:paraId="7CBD3DE4" w14:textId="61303E5C"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 xml:space="preserve">Informe de </w:t>
            </w:r>
            <w:r w:rsidR="00DC6F39" w:rsidRPr="00160B23">
              <w:rPr>
                <w:rFonts w:cs="Arial"/>
                <w:sz w:val="20"/>
                <w:szCs w:val="20"/>
              </w:rPr>
              <w:t>Evaluación del</w:t>
            </w:r>
            <w:r w:rsidRPr="00160B23">
              <w:rPr>
                <w:rFonts w:cs="Arial"/>
                <w:sz w:val="20"/>
                <w:szCs w:val="20"/>
              </w:rPr>
              <w:t xml:space="preserve"> OIC.</w:t>
            </w:r>
          </w:p>
          <w:p w14:paraId="7CBD3DE5"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3841E9" w:rsidRPr="00160B23" w14:paraId="7CBD3DF3" w14:textId="77777777" w:rsidTr="004A4954">
        <w:trPr>
          <w:trHeight w:val="277"/>
        </w:trPr>
        <w:tc>
          <w:tcPr>
            <w:cnfStyle w:val="001000000000" w:firstRow="0" w:lastRow="0" w:firstColumn="1" w:lastColumn="0" w:oddVBand="0" w:evenVBand="0" w:oddHBand="0" w:evenHBand="0" w:firstRowFirstColumn="0" w:firstRowLastColumn="0" w:lastRowFirstColumn="0" w:lastRowLastColumn="0"/>
            <w:tcW w:w="1018" w:type="pct"/>
          </w:tcPr>
          <w:p w14:paraId="7CBD3DE7" w14:textId="77777777" w:rsidR="003841E9" w:rsidRPr="00160B23" w:rsidRDefault="003841E9" w:rsidP="008B497F">
            <w:pPr>
              <w:pStyle w:val="Prrafodelista"/>
              <w:ind w:left="0"/>
              <w:rPr>
                <w:rFonts w:cs="Arial"/>
                <w:sz w:val="20"/>
                <w:szCs w:val="20"/>
              </w:rPr>
            </w:pPr>
          </w:p>
          <w:p w14:paraId="7CBD3DE8" w14:textId="77777777" w:rsidR="003841E9" w:rsidRPr="00160B23" w:rsidRDefault="003841E9" w:rsidP="008B497F">
            <w:pPr>
              <w:pStyle w:val="Prrafodelista"/>
              <w:ind w:left="0"/>
              <w:rPr>
                <w:rFonts w:cs="Arial"/>
                <w:sz w:val="20"/>
                <w:szCs w:val="20"/>
              </w:rPr>
            </w:pPr>
            <w:r w:rsidRPr="00160B23">
              <w:rPr>
                <w:rFonts w:cs="Arial"/>
                <w:sz w:val="20"/>
                <w:szCs w:val="20"/>
              </w:rPr>
              <w:t xml:space="preserve">1.b </w:t>
            </w:r>
          </w:p>
          <w:p w14:paraId="7CBD3DE9" w14:textId="77777777" w:rsidR="003841E9" w:rsidRPr="00160B23" w:rsidRDefault="003841E9" w:rsidP="008B497F">
            <w:pPr>
              <w:pStyle w:val="Prrafodelista"/>
              <w:ind w:left="0"/>
              <w:rPr>
                <w:rFonts w:cs="Arial"/>
                <w:sz w:val="20"/>
                <w:szCs w:val="20"/>
              </w:rPr>
            </w:pPr>
            <w:r w:rsidRPr="00160B23">
              <w:rPr>
                <w:rFonts w:cs="Arial"/>
                <w:sz w:val="20"/>
                <w:szCs w:val="20"/>
              </w:rPr>
              <w:t>Administración de Riesgos (ARI)</w:t>
            </w:r>
          </w:p>
        </w:tc>
        <w:tc>
          <w:tcPr>
            <w:tcW w:w="2845" w:type="pct"/>
          </w:tcPr>
          <w:p w14:paraId="7CBD3DEA" w14:textId="77777777" w:rsidR="003841E9" w:rsidRPr="00160B23"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DEB" w14:textId="77777777" w:rsidR="003841E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Consiste en identificar, analizar y atender los hechos que puedan afectar o estén afectando el cumplimiento del objetivo institucional a nivel estratégico y operativo.</w:t>
            </w:r>
          </w:p>
          <w:p w14:paraId="7CBD3DEC" w14:textId="77777777" w:rsidR="007E5937" w:rsidRPr="00160B23" w:rsidRDefault="007E5937"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DB63A9">
              <w:rPr>
                <w:rFonts w:cs="Arial"/>
                <w:color w:val="000000" w:themeColor="text1"/>
                <w:sz w:val="20"/>
                <w:szCs w:val="20"/>
              </w:rPr>
              <w:t xml:space="preserve">Cada titular de </w:t>
            </w:r>
            <w:proofErr w:type="spellStart"/>
            <w:r w:rsidRPr="00DB63A9">
              <w:rPr>
                <w:rFonts w:cs="Arial"/>
                <w:color w:val="000000" w:themeColor="text1"/>
                <w:sz w:val="20"/>
                <w:szCs w:val="20"/>
              </w:rPr>
              <w:t>UA’s</w:t>
            </w:r>
            <w:proofErr w:type="spellEnd"/>
            <w:r w:rsidRPr="00DB63A9">
              <w:rPr>
                <w:rFonts w:cs="Arial"/>
                <w:color w:val="000000" w:themeColor="text1"/>
                <w:sz w:val="20"/>
                <w:szCs w:val="20"/>
              </w:rPr>
              <w:t xml:space="preserve"> deberá informar y presentar los diferentes riesgos estratégicos y operativos</w:t>
            </w:r>
            <w:r w:rsidR="005B44F4" w:rsidRPr="00DB63A9">
              <w:rPr>
                <w:rFonts w:cs="Arial"/>
                <w:color w:val="000000" w:themeColor="text1"/>
                <w:sz w:val="20"/>
                <w:szCs w:val="20"/>
              </w:rPr>
              <w:t xml:space="preserve"> de sus programas, proyectos y temas a cargo,</w:t>
            </w:r>
            <w:r w:rsidRPr="00DB63A9">
              <w:rPr>
                <w:rFonts w:cs="Arial"/>
                <w:color w:val="000000" w:themeColor="text1"/>
                <w:sz w:val="20"/>
                <w:szCs w:val="20"/>
              </w:rPr>
              <w:t xml:space="preserve"> </w:t>
            </w:r>
            <w:r w:rsidR="00CD504F" w:rsidRPr="00DB63A9">
              <w:rPr>
                <w:rFonts w:cs="Arial"/>
                <w:color w:val="000000" w:themeColor="text1"/>
                <w:sz w:val="20"/>
                <w:szCs w:val="20"/>
              </w:rPr>
              <w:t>con el objetivo de prevenir impactos negativos</w:t>
            </w:r>
            <w:r w:rsidR="005B44F4" w:rsidRPr="00DB63A9">
              <w:rPr>
                <w:rFonts w:cs="Arial"/>
                <w:color w:val="000000" w:themeColor="text1"/>
                <w:sz w:val="20"/>
                <w:szCs w:val="20"/>
              </w:rPr>
              <w:t xml:space="preserve"> hacia la instancia y al</w:t>
            </w:r>
            <w:r w:rsidR="00CD504F" w:rsidRPr="00DB63A9">
              <w:rPr>
                <w:rFonts w:cs="Arial"/>
                <w:color w:val="000000" w:themeColor="text1"/>
                <w:sz w:val="20"/>
                <w:szCs w:val="20"/>
              </w:rPr>
              <w:t xml:space="preserve"> titular de la institución. </w:t>
            </w:r>
          </w:p>
        </w:tc>
        <w:tc>
          <w:tcPr>
            <w:tcW w:w="1137" w:type="pct"/>
          </w:tcPr>
          <w:p w14:paraId="7CBD3DED" w14:textId="77777777" w:rsidR="003841E9" w:rsidRPr="00160B23"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DEE"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Matriz de riesgos.</w:t>
            </w:r>
          </w:p>
          <w:p w14:paraId="7CBD3DEF" w14:textId="16D07EB0"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 xml:space="preserve">Programa de </w:t>
            </w:r>
            <w:r w:rsidR="00DC6F39" w:rsidRPr="00160B23">
              <w:rPr>
                <w:rFonts w:cs="Arial"/>
                <w:sz w:val="20"/>
                <w:szCs w:val="20"/>
              </w:rPr>
              <w:t>Trabajo de</w:t>
            </w:r>
            <w:r w:rsidRPr="00160B23">
              <w:rPr>
                <w:rFonts w:cs="Arial"/>
                <w:sz w:val="20"/>
                <w:szCs w:val="20"/>
              </w:rPr>
              <w:t xml:space="preserve"> Riesgos.</w:t>
            </w:r>
          </w:p>
          <w:p w14:paraId="7CBD3DF0"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Reportes de avance trimestral.</w:t>
            </w:r>
          </w:p>
          <w:p w14:paraId="7CBD3DF1" w14:textId="77777777" w:rsidR="003841E9" w:rsidRPr="00160B23"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160B23">
              <w:rPr>
                <w:rFonts w:cs="Arial"/>
                <w:sz w:val="20"/>
                <w:szCs w:val="20"/>
              </w:rPr>
              <w:t>Informe de Evaluación del OIC.</w:t>
            </w:r>
          </w:p>
          <w:p w14:paraId="7CBD3DF2" w14:textId="77777777" w:rsidR="003841E9" w:rsidRPr="00160B23"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841E9" w:rsidRPr="00160B23" w14:paraId="7CBD3DFD" w14:textId="77777777" w:rsidTr="002354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018" w:type="pct"/>
            <w:shd w:val="clear" w:color="auto" w:fill="FFCC99"/>
          </w:tcPr>
          <w:p w14:paraId="7CBD3DF4" w14:textId="77777777" w:rsidR="003841E9" w:rsidRPr="00160B23" w:rsidRDefault="003841E9" w:rsidP="008B497F">
            <w:pPr>
              <w:pStyle w:val="Prrafodelista"/>
              <w:ind w:left="0"/>
              <w:rPr>
                <w:rFonts w:cs="Arial"/>
                <w:sz w:val="20"/>
                <w:szCs w:val="20"/>
              </w:rPr>
            </w:pPr>
          </w:p>
          <w:p w14:paraId="7CBD3DF5" w14:textId="77777777" w:rsidR="003841E9" w:rsidRPr="00160B23" w:rsidRDefault="003841E9" w:rsidP="008B497F">
            <w:pPr>
              <w:pStyle w:val="Prrafodelista"/>
              <w:ind w:left="0"/>
              <w:rPr>
                <w:rFonts w:cs="Arial"/>
                <w:sz w:val="20"/>
                <w:szCs w:val="20"/>
              </w:rPr>
            </w:pPr>
            <w:r w:rsidRPr="00160B23">
              <w:rPr>
                <w:rFonts w:cs="Arial"/>
                <w:sz w:val="20"/>
                <w:szCs w:val="20"/>
              </w:rPr>
              <w:t>1.d</w:t>
            </w:r>
          </w:p>
          <w:p w14:paraId="7CBD3DF6" w14:textId="77777777" w:rsidR="003841E9" w:rsidRPr="00160B23" w:rsidRDefault="003841E9" w:rsidP="008B497F">
            <w:pPr>
              <w:pStyle w:val="Prrafodelista"/>
              <w:ind w:left="0"/>
              <w:rPr>
                <w:rFonts w:cs="Arial"/>
                <w:sz w:val="20"/>
                <w:szCs w:val="20"/>
              </w:rPr>
            </w:pPr>
            <w:r w:rsidRPr="00160B23">
              <w:rPr>
                <w:rFonts w:cs="Arial"/>
                <w:sz w:val="20"/>
                <w:szCs w:val="20"/>
              </w:rPr>
              <w:t>Tecnologías de la Información</w:t>
            </w:r>
          </w:p>
          <w:p w14:paraId="7CBD3DF7" w14:textId="77777777" w:rsidR="003841E9" w:rsidRPr="00160B23" w:rsidRDefault="003841E9" w:rsidP="008B497F">
            <w:pPr>
              <w:pStyle w:val="Prrafodelista"/>
              <w:ind w:left="0"/>
              <w:rPr>
                <w:rFonts w:cs="Arial"/>
                <w:sz w:val="20"/>
                <w:szCs w:val="20"/>
              </w:rPr>
            </w:pPr>
          </w:p>
        </w:tc>
        <w:tc>
          <w:tcPr>
            <w:tcW w:w="2845" w:type="pct"/>
            <w:shd w:val="clear" w:color="auto" w:fill="FFCC99"/>
          </w:tcPr>
          <w:p w14:paraId="7CBD3DF8"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F9"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Se realiza un análisis de las altas, bajas y desarrollos de tecnologías de la información durante cada periodo.</w:t>
            </w:r>
          </w:p>
          <w:p w14:paraId="7CBD3DFA" w14:textId="77777777" w:rsidR="003841E9" w:rsidRPr="00160B23"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7" w:type="pct"/>
            <w:shd w:val="clear" w:color="auto" w:fill="FFCC99"/>
          </w:tcPr>
          <w:p w14:paraId="7CBD3DFB" w14:textId="77777777" w:rsidR="003841E9" w:rsidRPr="00160B23"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DFC" w14:textId="77777777" w:rsidR="003841E9" w:rsidRPr="00160B23"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160B23">
              <w:rPr>
                <w:rFonts w:cs="Arial"/>
                <w:sz w:val="20"/>
                <w:szCs w:val="20"/>
              </w:rPr>
              <w:t xml:space="preserve">Inventario de </w:t>
            </w:r>
            <w:proofErr w:type="spellStart"/>
            <w:r w:rsidRPr="00160B23">
              <w:rPr>
                <w:rFonts w:cs="Arial"/>
                <w:sz w:val="20"/>
                <w:szCs w:val="20"/>
              </w:rPr>
              <w:t>TIC´s</w:t>
            </w:r>
            <w:proofErr w:type="spellEnd"/>
          </w:p>
        </w:tc>
      </w:tr>
    </w:tbl>
    <w:p w14:paraId="7CBD3DFE" w14:textId="77777777" w:rsidR="003841E9" w:rsidRPr="003841E9" w:rsidRDefault="003841E9" w:rsidP="003841E9">
      <w:pPr>
        <w:jc w:val="both"/>
        <w:outlineLvl w:val="1"/>
        <w:rPr>
          <w:rFonts w:cs="Arial"/>
          <w:b/>
          <w:sz w:val="24"/>
        </w:rPr>
      </w:pPr>
    </w:p>
    <w:p w14:paraId="7CBD3DFF" w14:textId="77777777" w:rsidR="003841E9" w:rsidRPr="00266BF2" w:rsidRDefault="003841E9" w:rsidP="003841E9">
      <w:pPr>
        <w:jc w:val="center"/>
        <w:rPr>
          <w:rFonts w:cs="Arial"/>
          <w:sz w:val="24"/>
          <w:szCs w:val="20"/>
        </w:rPr>
      </w:pPr>
    </w:p>
    <w:p w14:paraId="7CBD3E00" w14:textId="77777777" w:rsidR="003841E9" w:rsidRPr="007E5937" w:rsidRDefault="007E5937" w:rsidP="007E5937">
      <w:pPr>
        <w:jc w:val="both"/>
        <w:outlineLvl w:val="1"/>
        <w:rPr>
          <w:rFonts w:cs="Arial"/>
          <w:b/>
          <w:sz w:val="24"/>
        </w:rPr>
      </w:pPr>
      <w:r>
        <w:rPr>
          <w:rFonts w:cs="Arial"/>
          <w:b/>
          <w:sz w:val="24"/>
        </w:rPr>
        <w:t xml:space="preserve">RUBRO 2. </w:t>
      </w:r>
      <w:r w:rsidR="003841E9" w:rsidRPr="007E5937">
        <w:rPr>
          <w:rFonts w:cs="Arial"/>
          <w:b/>
          <w:sz w:val="24"/>
        </w:rPr>
        <w:t>CUENTA PÚBLICA Y ADMINISTRACIÓN</w:t>
      </w:r>
    </w:p>
    <w:p w14:paraId="7CBD3E01" w14:textId="77777777" w:rsidR="003841E9" w:rsidRPr="00266BF2" w:rsidRDefault="003841E9" w:rsidP="003841E9">
      <w:pPr>
        <w:pStyle w:val="Prrafodelista"/>
        <w:ind w:left="1428"/>
        <w:jc w:val="both"/>
        <w:outlineLvl w:val="1"/>
        <w:rPr>
          <w:rFonts w:cs="Arial"/>
          <w:b/>
          <w:sz w:val="24"/>
        </w:rPr>
      </w:pPr>
    </w:p>
    <w:tbl>
      <w:tblPr>
        <w:tblStyle w:val="Tablaconcuadrcula4-nfasis2"/>
        <w:tblW w:w="0" w:type="auto"/>
        <w:tblLook w:val="04A0" w:firstRow="1" w:lastRow="0" w:firstColumn="1" w:lastColumn="0" w:noHBand="0" w:noVBand="1"/>
      </w:tblPr>
      <w:tblGrid>
        <w:gridCol w:w="1971"/>
        <w:gridCol w:w="4687"/>
        <w:gridCol w:w="2170"/>
      </w:tblGrid>
      <w:tr w:rsidR="003841E9" w:rsidRPr="00266BF2" w14:paraId="7CBD3E05" w14:textId="77777777" w:rsidTr="00307F80">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02"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4687" w:type="dxa"/>
            <w:shd w:val="clear" w:color="auto" w:fill="990033"/>
          </w:tcPr>
          <w:p w14:paraId="7CBD3E03"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2170" w:type="dxa"/>
            <w:shd w:val="clear" w:color="auto" w:fill="990033"/>
          </w:tcPr>
          <w:p w14:paraId="7CBD3E04"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3841E9" w:rsidRPr="00266BF2" w14:paraId="7CBD3E0E"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06" w14:textId="77777777" w:rsidR="003841E9" w:rsidRPr="00DB63A9" w:rsidRDefault="003841E9" w:rsidP="008B497F">
            <w:pPr>
              <w:rPr>
                <w:rFonts w:cs="Arial"/>
                <w:color w:val="000000" w:themeColor="text1"/>
                <w:sz w:val="20"/>
                <w:szCs w:val="20"/>
              </w:rPr>
            </w:pPr>
          </w:p>
          <w:p w14:paraId="7CBD3E07" w14:textId="77777777" w:rsidR="003841E9" w:rsidRPr="00DB63A9" w:rsidRDefault="003841E9" w:rsidP="008B497F">
            <w:pPr>
              <w:rPr>
                <w:rFonts w:cs="Arial"/>
                <w:color w:val="000000" w:themeColor="text1"/>
                <w:sz w:val="20"/>
                <w:szCs w:val="20"/>
              </w:rPr>
            </w:pPr>
            <w:r w:rsidRPr="00DB63A9">
              <w:rPr>
                <w:rFonts w:cs="Arial"/>
                <w:color w:val="000000" w:themeColor="text1"/>
                <w:sz w:val="20"/>
                <w:szCs w:val="20"/>
              </w:rPr>
              <w:t>2.a</w:t>
            </w:r>
          </w:p>
          <w:p w14:paraId="7CBD3E08" w14:textId="77777777" w:rsidR="003841E9" w:rsidRPr="00DB63A9" w:rsidRDefault="005B44F4" w:rsidP="008B497F">
            <w:pPr>
              <w:rPr>
                <w:rFonts w:cs="Arial"/>
                <w:color w:val="000000" w:themeColor="text1"/>
                <w:sz w:val="20"/>
                <w:szCs w:val="20"/>
              </w:rPr>
            </w:pPr>
            <w:r w:rsidRPr="00DB63A9">
              <w:rPr>
                <w:rFonts w:cs="Arial"/>
                <w:color w:val="000000" w:themeColor="text1"/>
                <w:sz w:val="20"/>
                <w:szCs w:val="20"/>
              </w:rPr>
              <w:t xml:space="preserve">Seguimiento de indicadores </w:t>
            </w:r>
          </w:p>
        </w:tc>
        <w:tc>
          <w:tcPr>
            <w:tcW w:w="4687" w:type="dxa"/>
            <w:shd w:val="clear" w:color="auto" w:fill="FFCC99"/>
          </w:tcPr>
          <w:p w14:paraId="7CBD3E09"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0A" w14:textId="77777777" w:rsidR="003841E9" w:rsidRPr="00DB63A9" w:rsidRDefault="003841E9" w:rsidP="005B44F4">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Se presenta un</w:t>
            </w:r>
            <w:r w:rsidR="005B44F4" w:rsidRPr="00DB63A9">
              <w:rPr>
                <w:rFonts w:cs="Arial"/>
                <w:color w:val="000000" w:themeColor="text1"/>
                <w:sz w:val="20"/>
                <w:szCs w:val="20"/>
              </w:rPr>
              <w:t xml:space="preserve"> análisis del cumplimiento de los indicadores (POA y/o MIR) haciendo énfasis en aquellos que no se cumplieron o que pudieran presentar temas de riesgo para la institución y el titular</w:t>
            </w:r>
          </w:p>
          <w:p w14:paraId="7CBD3E0B" w14:textId="77777777" w:rsidR="005B44F4" w:rsidRPr="00DB63A9" w:rsidRDefault="005B44F4" w:rsidP="005B44F4">
            <w:pP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2170" w:type="dxa"/>
            <w:shd w:val="clear" w:color="auto" w:fill="FFCC99"/>
          </w:tcPr>
          <w:p w14:paraId="7CBD3E0C" w14:textId="77777777" w:rsidR="003841E9" w:rsidRPr="00DB63A9"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0D" w14:textId="77777777" w:rsidR="003841E9" w:rsidRPr="00DB63A9"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Informe de integración y avances.</w:t>
            </w:r>
          </w:p>
        </w:tc>
      </w:tr>
      <w:tr w:rsidR="003841E9" w:rsidRPr="00266BF2" w14:paraId="7CBD3E17"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0F" w14:textId="77777777" w:rsidR="003841E9" w:rsidRPr="00266BF2" w:rsidRDefault="003841E9" w:rsidP="008B497F">
            <w:pPr>
              <w:pStyle w:val="Prrafodelista"/>
              <w:ind w:left="0"/>
              <w:rPr>
                <w:rFonts w:cs="Arial"/>
                <w:sz w:val="20"/>
                <w:szCs w:val="20"/>
              </w:rPr>
            </w:pPr>
          </w:p>
          <w:p w14:paraId="7CBD3E10" w14:textId="77777777" w:rsidR="003841E9" w:rsidRPr="00266BF2" w:rsidRDefault="003841E9" w:rsidP="008B497F">
            <w:pPr>
              <w:pStyle w:val="Prrafodelista"/>
              <w:ind w:left="0"/>
              <w:rPr>
                <w:rFonts w:cs="Arial"/>
                <w:sz w:val="20"/>
                <w:szCs w:val="20"/>
              </w:rPr>
            </w:pPr>
            <w:r w:rsidRPr="00266BF2">
              <w:rPr>
                <w:rFonts w:cs="Arial"/>
                <w:sz w:val="20"/>
                <w:szCs w:val="20"/>
              </w:rPr>
              <w:t xml:space="preserve">2.b </w:t>
            </w:r>
          </w:p>
          <w:p w14:paraId="7CBD3E11" w14:textId="77777777" w:rsidR="003841E9" w:rsidRPr="00266BF2" w:rsidRDefault="009B3EB7" w:rsidP="008B497F">
            <w:pPr>
              <w:pStyle w:val="Prrafodelista"/>
              <w:ind w:left="0"/>
              <w:rPr>
                <w:rFonts w:cs="Arial"/>
                <w:sz w:val="20"/>
                <w:szCs w:val="20"/>
              </w:rPr>
            </w:pPr>
            <w:r>
              <w:rPr>
                <w:rFonts w:cs="Arial"/>
                <w:sz w:val="20"/>
                <w:szCs w:val="20"/>
              </w:rPr>
              <w:t xml:space="preserve">Presupuesto </w:t>
            </w:r>
          </w:p>
        </w:tc>
        <w:tc>
          <w:tcPr>
            <w:tcW w:w="4687" w:type="dxa"/>
          </w:tcPr>
          <w:p w14:paraId="7CBD3E12"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13" w14:textId="77777777" w:rsidR="003841E9" w:rsidRPr="00DB63A9" w:rsidRDefault="009B3EB7" w:rsidP="009B3EB7">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Se presentan para informar y dar seguimiento a los temas que puedan representar riesgo relacionados con la planeación, programación, ejecución y modificación del presupuesto.</w:t>
            </w:r>
          </w:p>
          <w:p w14:paraId="7CBD3E14" w14:textId="77777777" w:rsidR="00B74D2E" w:rsidRPr="00DB63A9" w:rsidRDefault="00B74D2E" w:rsidP="009B3EB7">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2170" w:type="dxa"/>
          </w:tcPr>
          <w:p w14:paraId="1B7521CC" w14:textId="77777777" w:rsidR="009F1D3C" w:rsidRDefault="009F1D3C" w:rsidP="009F1D3C">
            <w:pPr>
              <w:pStyle w:val="Prrafodelista"/>
              <w:ind w:left="175"/>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15" w14:textId="14D07069" w:rsidR="003841E9" w:rsidRPr="00DB63A9" w:rsidRDefault="009B3EB7" w:rsidP="005B44F4">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Informe de riesgos presupuestarios.</w:t>
            </w:r>
          </w:p>
          <w:p w14:paraId="7CBD3E16" w14:textId="77777777" w:rsidR="003841E9" w:rsidRPr="00DB63A9" w:rsidRDefault="003841E9" w:rsidP="008B497F">
            <w:pP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r>
      <w:tr w:rsidR="003841E9" w:rsidRPr="00266BF2" w14:paraId="7CBD3E21"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18" w14:textId="77777777" w:rsidR="003841E9" w:rsidRPr="00266BF2" w:rsidRDefault="003841E9" w:rsidP="008B497F">
            <w:pPr>
              <w:pStyle w:val="Prrafodelista"/>
              <w:ind w:left="0"/>
              <w:rPr>
                <w:rFonts w:cs="Arial"/>
                <w:sz w:val="20"/>
                <w:szCs w:val="20"/>
              </w:rPr>
            </w:pPr>
          </w:p>
          <w:p w14:paraId="7CBD3E19" w14:textId="77777777" w:rsidR="003841E9" w:rsidRPr="00266BF2" w:rsidRDefault="003841E9" w:rsidP="008B497F">
            <w:pPr>
              <w:pStyle w:val="Prrafodelista"/>
              <w:ind w:left="0"/>
              <w:rPr>
                <w:rFonts w:cs="Arial"/>
                <w:sz w:val="20"/>
                <w:szCs w:val="20"/>
              </w:rPr>
            </w:pPr>
            <w:r w:rsidRPr="00266BF2">
              <w:rPr>
                <w:rFonts w:cs="Arial"/>
                <w:sz w:val="20"/>
                <w:szCs w:val="20"/>
              </w:rPr>
              <w:t>2.c</w:t>
            </w:r>
          </w:p>
          <w:p w14:paraId="7CBD3E1A" w14:textId="77777777" w:rsidR="003841E9" w:rsidRPr="00266BF2" w:rsidRDefault="003841E9" w:rsidP="008B497F">
            <w:pPr>
              <w:pStyle w:val="Prrafodelista"/>
              <w:ind w:left="0"/>
              <w:rPr>
                <w:rFonts w:cs="Arial"/>
                <w:sz w:val="20"/>
                <w:szCs w:val="20"/>
              </w:rPr>
            </w:pPr>
            <w:r w:rsidRPr="00266BF2">
              <w:rPr>
                <w:rFonts w:cs="Arial"/>
                <w:sz w:val="20"/>
                <w:szCs w:val="20"/>
              </w:rPr>
              <w:t>Armonización contable y presupuestaria</w:t>
            </w:r>
          </w:p>
          <w:p w14:paraId="7CBD3E1B" w14:textId="77777777" w:rsidR="003841E9" w:rsidRPr="00266BF2" w:rsidRDefault="003841E9" w:rsidP="008B497F">
            <w:pPr>
              <w:pStyle w:val="Prrafodelista"/>
              <w:ind w:left="0"/>
              <w:rPr>
                <w:rFonts w:cs="Arial"/>
                <w:sz w:val="20"/>
                <w:szCs w:val="20"/>
              </w:rPr>
            </w:pPr>
          </w:p>
        </w:tc>
        <w:tc>
          <w:tcPr>
            <w:tcW w:w="4687" w:type="dxa"/>
            <w:shd w:val="clear" w:color="auto" w:fill="FFCC99"/>
          </w:tcPr>
          <w:p w14:paraId="7CBD3E1C"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1D"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 xml:space="preserve">En caso de existir proyectos para implementar o modificar los procesos financieros, contables o presupuestarios se presenta su avance y estatus. (Armonización contable, PBR, PBC, </w:t>
            </w:r>
            <w:r w:rsidR="00335960" w:rsidRPr="00266BF2">
              <w:rPr>
                <w:rFonts w:cs="Arial"/>
                <w:sz w:val="20"/>
                <w:szCs w:val="20"/>
              </w:rPr>
              <w:t>etc.</w:t>
            </w:r>
            <w:r w:rsidRPr="00266BF2">
              <w:rPr>
                <w:rFonts w:cs="Arial"/>
                <w:sz w:val="20"/>
                <w:szCs w:val="20"/>
              </w:rPr>
              <w:t>)</w:t>
            </w:r>
          </w:p>
          <w:p w14:paraId="7CBD3E1E" w14:textId="77777777" w:rsidR="003841E9" w:rsidRPr="00266BF2" w:rsidRDefault="003841E9" w:rsidP="008B497F">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70" w:type="dxa"/>
            <w:shd w:val="clear" w:color="auto" w:fill="FFCC99"/>
          </w:tcPr>
          <w:p w14:paraId="7CBD3E1F"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20"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bl>
    <w:p w14:paraId="7CBD3E22" w14:textId="77777777" w:rsidR="003841E9" w:rsidRDefault="003841E9" w:rsidP="003841E9">
      <w:pPr>
        <w:jc w:val="both"/>
        <w:rPr>
          <w:rFonts w:cs="Arial"/>
          <w:b/>
          <w:sz w:val="24"/>
          <w:highlight w:val="yellow"/>
        </w:rPr>
      </w:pPr>
    </w:p>
    <w:p w14:paraId="7CBD3E23" w14:textId="77777777" w:rsidR="003841E9" w:rsidRPr="007E5937" w:rsidRDefault="007E5937" w:rsidP="007E5937">
      <w:pPr>
        <w:jc w:val="both"/>
        <w:outlineLvl w:val="1"/>
        <w:rPr>
          <w:rFonts w:cs="Arial"/>
          <w:b/>
          <w:sz w:val="24"/>
        </w:rPr>
      </w:pPr>
      <w:r>
        <w:rPr>
          <w:rFonts w:cs="Arial"/>
          <w:b/>
          <w:sz w:val="24"/>
        </w:rPr>
        <w:t xml:space="preserve">RUBRO 3. </w:t>
      </w:r>
      <w:r w:rsidR="003841E9" w:rsidRPr="007E5937">
        <w:rPr>
          <w:rFonts w:cs="Arial"/>
          <w:b/>
          <w:sz w:val="24"/>
        </w:rPr>
        <w:t>FISCALIZACIÓN Y AUDITORÍA</w:t>
      </w:r>
    </w:p>
    <w:p w14:paraId="7CBD3E24" w14:textId="77777777" w:rsidR="003841E9" w:rsidRPr="00266BF2" w:rsidRDefault="003841E9" w:rsidP="003841E9">
      <w:pPr>
        <w:pStyle w:val="Prrafodelista"/>
        <w:ind w:left="284"/>
        <w:jc w:val="both"/>
        <w:rPr>
          <w:rFonts w:cs="Arial"/>
          <w:b/>
          <w:sz w:val="28"/>
        </w:rPr>
      </w:pPr>
    </w:p>
    <w:tbl>
      <w:tblPr>
        <w:tblStyle w:val="Tablaconcuadrcula4-nfasis2"/>
        <w:tblW w:w="0" w:type="auto"/>
        <w:tblLook w:val="04A0" w:firstRow="1" w:lastRow="0" w:firstColumn="1" w:lastColumn="0" w:noHBand="0" w:noVBand="1"/>
      </w:tblPr>
      <w:tblGrid>
        <w:gridCol w:w="1244"/>
        <w:gridCol w:w="5901"/>
        <w:gridCol w:w="1683"/>
      </w:tblGrid>
      <w:tr w:rsidR="00416911" w:rsidRPr="00266BF2" w14:paraId="7CBD3E28" w14:textId="77777777" w:rsidTr="00307F80">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25"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0" w:type="auto"/>
            <w:shd w:val="clear" w:color="auto" w:fill="990033"/>
          </w:tcPr>
          <w:p w14:paraId="7CBD3E26"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0" w:type="auto"/>
            <w:shd w:val="clear" w:color="auto" w:fill="990033"/>
          </w:tcPr>
          <w:p w14:paraId="7CBD3E27"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416911" w:rsidRPr="00266BF2" w14:paraId="7CBD3E31"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29" w14:textId="77777777" w:rsidR="003841E9" w:rsidRPr="00266BF2" w:rsidRDefault="003841E9" w:rsidP="008B497F">
            <w:pPr>
              <w:rPr>
                <w:rFonts w:cs="Arial"/>
                <w:sz w:val="20"/>
                <w:szCs w:val="20"/>
              </w:rPr>
            </w:pPr>
          </w:p>
          <w:p w14:paraId="7CBD3E2A" w14:textId="77777777" w:rsidR="003841E9" w:rsidRPr="00266BF2" w:rsidRDefault="007E5937" w:rsidP="008B497F">
            <w:pPr>
              <w:rPr>
                <w:rFonts w:cs="Arial"/>
                <w:sz w:val="20"/>
                <w:szCs w:val="20"/>
              </w:rPr>
            </w:pPr>
            <w:r>
              <w:rPr>
                <w:rFonts w:cs="Arial"/>
                <w:sz w:val="20"/>
                <w:szCs w:val="20"/>
              </w:rPr>
              <w:t>3</w:t>
            </w:r>
            <w:r w:rsidR="003841E9" w:rsidRPr="00266BF2">
              <w:rPr>
                <w:rFonts w:cs="Arial"/>
                <w:sz w:val="20"/>
                <w:szCs w:val="20"/>
              </w:rPr>
              <w:t>.a</w:t>
            </w:r>
          </w:p>
          <w:p w14:paraId="7CBD3E2B" w14:textId="77777777" w:rsidR="003841E9" w:rsidRPr="00266BF2" w:rsidRDefault="003841E9" w:rsidP="008B497F">
            <w:pPr>
              <w:rPr>
                <w:rFonts w:cs="Arial"/>
                <w:sz w:val="20"/>
                <w:szCs w:val="20"/>
              </w:rPr>
            </w:pPr>
            <w:r w:rsidRPr="00266BF2">
              <w:rPr>
                <w:rFonts w:cs="Arial"/>
                <w:sz w:val="20"/>
                <w:szCs w:val="20"/>
              </w:rPr>
              <w:t>Fiscalización</w:t>
            </w:r>
          </w:p>
        </w:tc>
        <w:tc>
          <w:tcPr>
            <w:tcW w:w="0" w:type="auto"/>
            <w:shd w:val="clear" w:color="auto" w:fill="FFCC99"/>
          </w:tcPr>
          <w:p w14:paraId="7CBD3E2C"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p w14:paraId="7CBD3E2D"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 xml:space="preserve">Seguimiento de las auditorías programadas y realizadas por el Instituto Superior de Auditoría y Fiscalización y, en su caso, la Auditoria Superior de la Federación, </w:t>
            </w:r>
            <w:r w:rsidR="00416911" w:rsidRPr="00DB63A9">
              <w:rPr>
                <w:rFonts w:cs="Arial"/>
                <w:color w:val="000000" w:themeColor="text1"/>
                <w:sz w:val="20"/>
                <w:szCs w:val="20"/>
              </w:rPr>
              <w:t>con el objetivo prepararse para prevenir observación y atender en tiempo y forma aquellas que resultes de las auditorias.</w:t>
            </w:r>
          </w:p>
          <w:p w14:paraId="7CBD3E2E" w14:textId="77777777" w:rsidR="003841E9" w:rsidRPr="00DB63A9"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p>
        </w:tc>
        <w:tc>
          <w:tcPr>
            <w:tcW w:w="0" w:type="auto"/>
            <w:shd w:val="clear" w:color="auto" w:fill="FFCC99"/>
          </w:tcPr>
          <w:p w14:paraId="7CBD3E2F"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30"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r w:rsidR="00416911" w:rsidRPr="00266BF2" w14:paraId="7CBD3E3A"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32" w14:textId="77777777" w:rsidR="003841E9" w:rsidRPr="00266BF2" w:rsidRDefault="003841E9" w:rsidP="008B497F">
            <w:pPr>
              <w:pStyle w:val="Prrafodelista"/>
              <w:ind w:left="0"/>
              <w:rPr>
                <w:rFonts w:cs="Arial"/>
                <w:sz w:val="20"/>
                <w:szCs w:val="20"/>
              </w:rPr>
            </w:pPr>
          </w:p>
          <w:p w14:paraId="7CBD3E33" w14:textId="77777777" w:rsidR="003841E9" w:rsidRPr="00266BF2" w:rsidRDefault="007E5937" w:rsidP="008B497F">
            <w:pPr>
              <w:pStyle w:val="Prrafodelista"/>
              <w:ind w:left="0"/>
              <w:rPr>
                <w:rFonts w:cs="Arial"/>
                <w:sz w:val="20"/>
                <w:szCs w:val="20"/>
              </w:rPr>
            </w:pPr>
            <w:r>
              <w:rPr>
                <w:rFonts w:cs="Arial"/>
                <w:sz w:val="20"/>
                <w:szCs w:val="20"/>
              </w:rPr>
              <w:t>3</w:t>
            </w:r>
            <w:r w:rsidR="003841E9" w:rsidRPr="00266BF2">
              <w:rPr>
                <w:rFonts w:cs="Arial"/>
                <w:sz w:val="20"/>
                <w:szCs w:val="20"/>
              </w:rPr>
              <w:t xml:space="preserve">.b </w:t>
            </w:r>
          </w:p>
          <w:p w14:paraId="7CBD3E34" w14:textId="77777777" w:rsidR="003841E9" w:rsidRPr="00266BF2" w:rsidRDefault="003841E9" w:rsidP="008B497F">
            <w:pPr>
              <w:pStyle w:val="Prrafodelista"/>
              <w:ind w:left="0"/>
              <w:rPr>
                <w:rFonts w:cs="Arial"/>
                <w:sz w:val="20"/>
                <w:szCs w:val="20"/>
              </w:rPr>
            </w:pPr>
            <w:r w:rsidRPr="00266BF2">
              <w:rPr>
                <w:rFonts w:cs="Arial"/>
                <w:sz w:val="20"/>
                <w:szCs w:val="20"/>
              </w:rPr>
              <w:t xml:space="preserve">Auditoría </w:t>
            </w:r>
          </w:p>
        </w:tc>
        <w:tc>
          <w:tcPr>
            <w:tcW w:w="0" w:type="auto"/>
          </w:tcPr>
          <w:p w14:paraId="7CBD3E35"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p w14:paraId="7CBD3E36" w14:textId="1E2A0590"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DB63A9">
              <w:rPr>
                <w:rFonts w:cs="Arial"/>
                <w:color w:val="000000" w:themeColor="text1"/>
                <w:sz w:val="20"/>
                <w:szCs w:val="20"/>
              </w:rPr>
              <w:t xml:space="preserve">Seguimiento de las auditorías programadas y realizadas por el Órgano Interno de Control, la Secretaría de la Contraloría General y, en su caso, la Secretaría de la Función Pública, </w:t>
            </w:r>
            <w:r w:rsidR="00416911" w:rsidRPr="00DB63A9">
              <w:rPr>
                <w:rFonts w:cs="Arial"/>
                <w:color w:val="000000" w:themeColor="text1"/>
                <w:sz w:val="20"/>
                <w:szCs w:val="20"/>
              </w:rPr>
              <w:t xml:space="preserve">con </w:t>
            </w:r>
            <w:r w:rsidR="00DC6F39" w:rsidRPr="00DB63A9">
              <w:rPr>
                <w:rFonts w:cs="Arial"/>
                <w:color w:val="000000" w:themeColor="text1"/>
                <w:sz w:val="20"/>
                <w:szCs w:val="20"/>
              </w:rPr>
              <w:t>el objetivo</w:t>
            </w:r>
            <w:r w:rsidR="00416911" w:rsidRPr="00DB63A9">
              <w:rPr>
                <w:rFonts w:cs="Arial"/>
                <w:color w:val="000000" w:themeColor="text1"/>
                <w:sz w:val="20"/>
                <w:szCs w:val="20"/>
              </w:rPr>
              <w:t xml:space="preserve"> de prepararse para atender las auditorias programadas y atender en tiempo y forma las observaciones emitidas de las auditorias</w:t>
            </w:r>
            <w:r w:rsidRPr="00DB63A9">
              <w:rPr>
                <w:rFonts w:cs="Arial"/>
                <w:color w:val="000000" w:themeColor="text1"/>
                <w:sz w:val="20"/>
                <w:szCs w:val="20"/>
              </w:rPr>
              <w:t>.</w:t>
            </w:r>
          </w:p>
          <w:p w14:paraId="7CBD3E37" w14:textId="77777777" w:rsidR="003841E9" w:rsidRPr="00DB63A9"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p>
        </w:tc>
        <w:tc>
          <w:tcPr>
            <w:tcW w:w="0" w:type="auto"/>
          </w:tcPr>
          <w:p w14:paraId="7CBD3E38" w14:textId="77777777" w:rsidR="003841E9" w:rsidRPr="00266BF2" w:rsidRDefault="003841E9" w:rsidP="008B497F">
            <w:pPr>
              <w:pStyle w:val="Prrafodelista"/>
              <w:ind w:left="175"/>
              <w:cnfStyle w:val="000000000000" w:firstRow="0" w:lastRow="0" w:firstColumn="0" w:lastColumn="0" w:oddVBand="0" w:evenVBand="0" w:oddHBand="0" w:evenHBand="0" w:firstRowFirstColumn="0" w:firstRowLastColumn="0" w:lastRowFirstColumn="0" w:lastRowLastColumn="0"/>
              <w:rPr>
                <w:rFonts w:cs="Arial"/>
                <w:sz w:val="20"/>
                <w:szCs w:val="20"/>
              </w:rPr>
            </w:pPr>
          </w:p>
          <w:p w14:paraId="7CBD3E39" w14:textId="77777777" w:rsidR="003841E9" w:rsidRPr="00266BF2"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Informe de integración y avances.</w:t>
            </w:r>
          </w:p>
        </w:tc>
      </w:tr>
    </w:tbl>
    <w:p w14:paraId="7CBD3E3B" w14:textId="77777777" w:rsidR="003841E9" w:rsidRDefault="003841E9" w:rsidP="003841E9">
      <w:pPr>
        <w:pStyle w:val="Prrafodelista"/>
        <w:ind w:left="567"/>
        <w:jc w:val="both"/>
        <w:outlineLvl w:val="1"/>
        <w:rPr>
          <w:rFonts w:cs="Arial"/>
          <w:b/>
          <w:sz w:val="24"/>
        </w:rPr>
      </w:pPr>
    </w:p>
    <w:p w14:paraId="7CBD3E3C" w14:textId="77777777" w:rsidR="003841E9" w:rsidRPr="007E5937" w:rsidRDefault="007E5937" w:rsidP="007E5937">
      <w:pPr>
        <w:jc w:val="both"/>
        <w:outlineLvl w:val="1"/>
        <w:rPr>
          <w:rFonts w:cstheme="minorHAnsi"/>
          <w:b/>
          <w:sz w:val="24"/>
        </w:rPr>
      </w:pPr>
      <w:r>
        <w:rPr>
          <w:rFonts w:cstheme="minorHAnsi"/>
          <w:b/>
          <w:sz w:val="24"/>
        </w:rPr>
        <w:t xml:space="preserve">RUBRO 4. </w:t>
      </w:r>
      <w:r w:rsidR="003841E9" w:rsidRPr="007E5937">
        <w:rPr>
          <w:rFonts w:cstheme="minorHAnsi"/>
          <w:b/>
          <w:sz w:val="24"/>
        </w:rPr>
        <w:t>TRANSPARENCIA E INTEGRIDAD.</w:t>
      </w:r>
    </w:p>
    <w:p w14:paraId="7CBD3E3D" w14:textId="77777777" w:rsidR="003841E9" w:rsidRPr="00266BF2" w:rsidRDefault="003841E9" w:rsidP="003841E9">
      <w:pPr>
        <w:pStyle w:val="Prrafodelista"/>
        <w:ind w:left="1428"/>
        <w:jc w:val="both"/>
        <w:outlineLvl w:val="1"/>
        <w:rPr>
          <w:rFonts w:cs="Arial"/>
          <w:b/>
          <w:sz w:val="24"/>
        </w:rPr>
      </w:pPr>
    </w:p>
    <w:tbl>
      <w:tblPr>
        <w:tblStyle w:val="Tablaconcuadrcula4-nfasis2"/>
        <w:tblW w:w="0" w:type="auto"/>
        <w:tblLook w:val="04A0" w:firstRow="1" w:lastRow="0" w:firstColumn="1" w:lastColumn="0" w:noHBand="0" w:noVBand="1"/>
      </w:tblPr>
      <w:tblGrid>
        <w:gridCol w:w="1565"/>
        <w:gridCol w:w="5371"/>
        <w:gridCol w:w="1892"/>
      </w:tblGrid>
      <w:tr w:rsidR="00BC40B7" w:rsidRPr="00BC40B7" w14:paraId="7CBD3E41" w14:textId="77777777" w:rsidTr="00307F80">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shd w:val="clear" w:color="auto" w:fill="990033"/>
          </w:tcPr>
          <w:p w14:paraId="7CBD3E3E" w14:textId="77777777" w:rsidR="003841E9" w:rsidRPr="00BC40B7" w:rsidRDefault="00BC40B7" w:rsidP="008B497F">
            <w:pPr>
              <w:pStyle w:val="Prrafodelista"/>
              <w:ind w:left="0"/>
              <w:jc w:val="center"/>
              <w:rPr>
                <w:rFonts w:cs="Arial"/>
                <w:szCs w:val="20"/>
              </w:rPr>
            </w:pPr>
            <w:r w:rsidRPr="00BC40B7">
              <w:rPr>
                <w:rFonts w:cs="Arial"/>
                <w:szCs w:val="20"/>
              </w:rPr>
              <w:t>TAREAS</w:t>
            </w:r>
          </w:p>
        </w:tc>
        <w:tc>
          <w:tcPr>
            <w:tcW w:w="0" w:type="auto"/>
            <w:shd w:val="clear" w:color="auto" w:fill="990033"/>
          </w:tcPr>
          <w:p w14:paraId="7CBD3E3F" w14:textId="77777777" w:rsidR="003841E9" w:rsidRPr="00BC40B7" w:rsidRDefault="00BC40B7" w:rsidP="008B497F">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DESCRIPCIÓN</w:t>
            </w:r>
          </w:p>
        </w:tc>
        <w:tc>
          <w:tcPr>
            <w:tcW w:w="0" w:type="auto"/>
            <w:shd w:val="clear" w:color="auto" w:fill="990033"/>
          </w:tcPr>
          <w:p w14:paraId="7CBD3E40" w14:textId="77777777" w:rsidR="003841E9" w:rsidRPr="00BC40B7" w:rsidRDefault="00BC40B7" w:rsidP="008B497F">
            <w:pPr>
              <w:pStyle w:val="Prrafodelista"/>
              <w:ind w:left="0" w:right="-108"/>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C40B7">
              <w:rPr>
                <w:rFonts w:cs="Arial"/>
                <w:szCs w:val="20"/>
              </w:rPr>
              <w:t>PRODUCTOS</w:t>
            </w:r>
          </w:p>
        </w:tc>
      </w:tr>
      <w:tr w:rsidR="003841E9" w:rsidRPr="00266BF2" w14:paraId="7CBD3E4A"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42" w14:textId="77777777" w:rsidR="003841E9" w:rsidRPr="00266BF2" w:rsidRDefault="003841E9" w:rsidP="008B497F">
            <w:pPr>
              <w:rPr>
                <w:rFonts w:cs="Arial"/>
                <w:sz w:val="20"/>
                <w:szCs w:val="20"/>
              </w:rPr>
            </w:pPr>
          </w:p>
          <w:p w14:paraId="7CBD3E43" w14:textId="77777777" w:rsidR="003841E9" w:rsidRPr="00266BF2" w:rsidRDefault="007E5937" w:rsidP="008B497F">
            <w:pPr>
              <w:rPr>
                <w:rFonts w:cs="Arial"/>
                <w:sz w:val="20"/>
                <w:szCs w:val="20"/>
              </w:rPr>
            </w:pPr>
            <w:r>
              <w:rPr>
                <w:rFonts w:cs="Arial"/>
                <w:sz w:val="20"/>
                <w:szCs w:val="20"/>
              </w:rPr>
              <w:t>4</w:t>
            </w:r>
            <w:r w:rsidR="003841E9" w:rsidRPr="00266BF2">
              <w:rPr>
                <w:rFonts w:cs="Arial"/>
                <w:sz w:val="20"/>
                <w:szCs w:val="20"/>
              </w:rPr>
              <w:t>.a</w:t>
            </w:r>
          </w:p>
          <w:p w14:paraId="7CBD3E44" w14:textId="77777777" w:rsidR="003841E9" w:rsidRPr="00266BF2" w:rsidRDefault="003841E9" w:rsidP="008B497F">
            <w:pPr>
              <w:rPr>
                <w:rFonts w:cs="Arial"/>
                <w:sz w:val="20"/>
                <w:szCs w:val="20"/>
              </w:rPr>
            </w:pPr>
            <w:r w:rsidRPr="00266BF2">
              <w:rPr>
                <w:rFonts w:cs="Arial"/>
                <w:sz w:val="20"/>
                <w:szCs w:val="20"/>
              </w:rPr>
              <w:t>Integridad Institucional</w:t>
            </w:r>
          </w:p>
        </w:tc>
        <w:tc>
          <w:tcPr>
            <w:tcW w:w="0" w:type="auto"/>
            <w:shd w:val="clear" w:color="auto" w:fill="FFCC99"/>
          </w:tcPr>
          <w:p w14:paraId="7CBD3E45"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46"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Se informa sobre la situación de la implementación y actualización de los lineamientos que guían la integridad institucional (Código de Ética, Código de Conducta, etc.)</w:t>
            </w:r>
          </w:p>
          <w:p w14:paraId="7CBD3E47"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shd w:val="clear" w:color="auto" w:fill="FFCC99"/>
          </w:tcPr>
          <w:p w14:paraId="7CBD3E48" w14:textId="77777777" w:rsidR="003841E9" w:rsidRPr="00266BF2" w:rsidRDefault="003841E9" w:rsidP="008B497F">
            <w:pPr>
              <w:pStyle w:val="Prrafodelista"/>
              <w:ind w:left="175"/>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49" w14:textId="77777777" w:rsidR="003841E9" w:rsidRPr="00266BF2" w:rsidRDefault="003841E9" w:rsidP="003841E9">
            <w:pPr>
              <w:pStyle w:val="Prrafodelista"/>
              <w:numPr>
                <w:ilvl w:val="0"/>
                <w:numId w:val="9"/>
              </w:numPr>
              <w:ind w:left="175" w:hanging="141"/>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Informe de integración y avances.</w:t>
            </w:r>
          </w:p>
        </w:tc>
      </w:tr>
      <w:tr w:rsidR="003841E9" w:rsidRPr="00266BF2" w14:paraId="7CBD3E52" w14:textId="77777777" w:rsidTr="004A4954">
        <w:tc>
          <w:tcPr>
            <w:cnfStyle w:val="001000000000" w:firstRow="0" w:lastRow="0" w:firstColumn="1" w:lastColumn="0" w:oddVBand="0" w:evenVBand="0" w:oddHBand="0" w:evenHBand="0" w:firstRowFirstColumn="0" w:firstRowLastColumn="0" w:lastRowFirstColumn="0" w:lastRowLastColumn="0"/>
            <w:tcW w:w="0" w:type="auto"/>
          </w:tcPr>
          <w:p w14:paraId="7CBD3E4B" w14:textId="77777777" w:rsidR="003841E9" w:rsidRPr="00266BF2" w:rsidRDefault="003841E9" w:rsidP="008B497F">
            <w:pPr>
              <w:pStyle w:val="Prrafodelista"/>
              <w:ind w:left="0"/>
              <w:rPr>
                <w:rFonts w:cs="Arial"/>
                <w:sz w:val="20"/>
                <w:szCs w:val="20"/>
              </w:rPr>
            </w:pPr>
          </w:p>
          <w:p w14:paraId="7CBD3E4C" w14:textId="77777777" w:rsidR="003841E9" w:rsidRPr="00266BF2" w:rsidRDefault="007E5937" w:rsidP="008B497F">
            <w:pPr>
              <w:pStyle w:val="Prrafodelista"/>
              <w:ind w:left="0"/>
              <w:rPr>
                <w:rFonts w:cs="Arial"/>
                <w:sz w:val="20"/>
                <w:szCs w:val="20"/>
              </w:rPr>
            </w:pPr>
            <w:r>
              <w:rPr>
                <w:rFonts w:cs="Arial"/>
                <w:sz w:val="20"/>
                <w:szCs w:val="20"/>
              </w:rPr>
              <w:t>4</w:t>
            </w:r>
            <w:r w:rsidR="003841E9" w:rsidRPr="00266BF2">
              <w:rPr>
                <w:rFonts w:cs="Arial"/>
                <w:sz w:val="20"/>
                <w:szCs w:val="20"/>
              </w:rPr>
              <w:t xml:space="preserve">.b </w:t>
            </w:r>
          </w:p>
          <w:p w14:paraId="7CBD3E4D" w14:textId="77777777" w:rsidR="003841E9" w:rsidRPr="00266BF2" w:rsidRDefault="003841E9" w:rsidP="008B497F">
            <w:pPr>
              <w:pStyle w:val="Prrafodelista"/>
              <w:ind w:left="0"/>
              <w:rPr>
                <w:rFonts w:cs="Arial"/>
                <w:sz w:val="20"/>
                <w:szCs w:val="20"/>
              </w:rPr>
            </w:pPr>
            <w:r w:rsidRPr="00266BF2">
              <w:rPr>
                <w:rFonts w:cs="Arial"/>
                <w:sz w:val="20"/>
                <w:szCs w:val="20"/>
              </w:rPr>
              <w:t>Unidad de Transparencia</w:t>
            </w:r>
          </w:p>
        </w:tc>
        <w:tc>
          <w:tcPr>
            <w:tcW w:w="0" w:type="auto"/>
          </w:tcPr>
          <w:p w14:paraId="7CBD3E4E" w14:textId="77777777" w:rsidR="001D14C6" w:rsidRDefault="001D14C6" w:rsidP="001D14C6">
            <w:pPr>
              <w:tabs>
                <w:tab w:val="left" w:pos="2085"/>
              </w:tabs>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b/>
            </w:r>
          </w:p>
          <w:p w14:paraId="7CBD3E4F" w14:textId="77777777" w:rsidR="003841E9" w:rsidRPr="00266BF2"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Se presentan un resumen del trabajo realizado por la Unidad de Transparencia y la situación de los requerimientos. El principal objetivo es monitoreas su correcto funcionamiento y la atención de posibles problemáticas.</w:t>
            </w:r>
          </w:p>
          <w:p w14:paraId="7CBD3E50" w14:textId="77777777" w:rsidR="003841E9" w:rsidRPr="00266BF2" w:rsidRDefault="003841E9" w:rsidP="008B497F">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tcPr>
          <w:p w14:paraId="7CBD3E51" w14:textId="77777777" w:rsidR="003841E9" w:rsidRPr="00266BF2" w:rsidRDefault="003841E9" w:rsidP="003841E9">
            <w:pPr>
              <w:pStyle w:val="Prrafodelista"/>
              <w:numPr>
                <w:ilvl w:val="0"/>
                <w:numId w:val="9"/>
              </w:numPr>
              <w:ind w:left="175" w:hanging="141"/>
              <w:cnfStyle w:val="000000000000" w:firstRow="0" w:lastRow="0" w:firstColumn="0" w:lastColumn="0" w:oddVBand="0" w:evenVBand="0" w:oddHBand="0" w:evenHBand="0" w:firstRowFirstColumn="0" w:firstRowLastColumn="0" w:lastRowFirstColumn="0" w:lastRowLastColumn="0"/>
              <w:rPr>
                <w:rFonts w:cs="Arial"/>
                <w:sz w:val="20"/>
                <w:szCs w:val="20"/>
              </w:rPr>
            </w:pPr>
            <w:r w:rsidRPr="00266BF2">
              <w:rPr>
                <w:rFonts w:cs="Arial"/>
                <w:sz w:val="20"/>
                <w:szCs w:val="20"/>
              </w:rPr>
              <w:t>Informe de Transparencia.</w:t>
            </w:r>
          </w:p>
        </w:tc>
      </w:tr>
      <w:tr w:rsidR="003841E9" w:rsidRPr="00266BF2" w14:paraId="7CBD3E5B" w14:textId="77777777" w:rsidTr="0023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C99"/>
          </w:tcPr>
          <w:p w14:paraId="7CBD3E53" w14:textId="77777777" w:rsidR="003841E9" w:rsidRDefault="003841E9" w:rsidP="008B497F">
            <w:pPr>
              <w:pStyle w:val="Prrafodelista"/>
              <w:ind w:left="0"/>
              <w:rPr>
                <w:rFonts w:cs="Arial"/>
                <w:sz w:val="20"/>
                <w:szCs w:val="20"/>
              </w:rPr>
            </w:pPr>
          </w:p>
          <w:p w14:paraId="7CBD3E54" w14:textId="77777777" w:rsidR="003841E9" w:rsidRPr="00266BF2" w:rsidRDefault="007E5937" w:rsidP="008B497F">
            <w:pPr>
              <w:pStyle w:val="Prrafodelista"/>
              <w:ind w:left="0"/>
              <w:rPr>
                <w:rFonts w:cs="Arial"/>
                <w:sz w:val="20"/>
                <w:szCs w:val="20"/>
              </w:rPr>
            </w:pPr>
            <w:r>
              <w:rPr>
                <w:rFonts w:cs="Arial"/>
                <w:sz w:val="20"/>
                <w:szCs w:val="20"/>
              </w:rPr>
              <w:t>4</w:t>
            </w:r>
            <w:r w:rsidR="003841E9" w:rsidRPr="00266BF2">
              <w:rPr>
                <w:rFonts w:cs="Arial"/>
                <w:sz w:val="20"/>
                <w:szCs w:val="20"/>
              </w:rPr>
              <w:t>.c</w:t>
            </w:r>
          </w:p>
          <w:p w14:paraId="7CBD3E55" w14:textId="77777777" w:rsidR="003841E9" w:rsidRDefault="003841E9" w:rsidP="008B497F">
            <w:pPr>
              <w:pStyle w:val="Prrafodelista"/>
              <w:ind w:left="0"/>
              <w:rPr>
                <w:rFonts w:cs="Arial"/>
                <w:sz w:val="20"/>
                <w:szCs w:val="20"/>
              </w:rPr>
            </w:pPr>
            <w:r w:rsidRPr="00266BF2">
              <w:rPr>
                <w:rFonts w:cs="Arial"/>
                <w:sz w:val="20"/>
                <w:szCs w:val="20"/>
              </w:rPr>
              <w:t>Declaración Patrimonial</w:t>
            </w:r>
          </w:p>
          <w:p w14:paraId="7CBD3E56" w14:textId="77777777" w:rsidR="003841E9" w:rsidRPr="00266BF2" w:rsidRDefault="003841E9" w:rsidP="008B497F">
            <w:pPr>
              <w:pStyle w:val="Prrafodelista"/>
              <w:ind w:left="0"/>
              <w:rPr>
                <w:rFonts w:cs="Arial"/>
                <w:sz w:val="20"/>
                <w:szCs w:val="20"/>
              </w:rPr>
            </w:pPr>
          </w:p>
        </w:tc>
        <w:tc>
          <w:tcPr>
            <w:tcW w:w="0" w:type="auto"/>
            <w:shd w:val="clear" w:color="auto" w:fill="FFCC99"/>
          </w:tcPr>
          <w:p w14:paraId="7CBD3E57" w14:textId="77777777" w:rsidR="001D14C6" w:rsidRDefault="001D14C6"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58" w14:textId="77777777" w:rsidR="003841E9" w:rsidRPr="00266BF2" w:rsidRDefault="003841E9" w:rsidP="008B497F">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6BF2">
              <w:rPr>
                <w:rFonts w:cs="Arial"/>
                <w:sz w:val="20"/>
                <w:szCs w:val="20"/>
              </w:rPr>
              <w:t>Se presentará un resumen del total de los servidores públicos obligados a presentar su declaración patrimonial, y en su caso aquellos que no la hayan presentado.</w:t>
            </w:r>
          </w:p>
        </w:tc>
        <w:tc>
          <w:tcPr>
            <w:tcW w:w="0" w:type="auto"/>
            <w:shd w:val="clear" w:color="auto" w:fill="FFCC99"/>
          </w:tcPr>
          <w:p w14:paraId="7CBD3E59" w14:textId="77777777" w:rsidR="003841E9" w:rsidRDefault="003841E9" w:rsidP="008B497F">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CBD3E5A" w14:textId="77777777" w:rsidR="003841E9" w:rsidRPr="00266BF2" w:rsidRDefault="003841E9" w:rsidP="008B497F">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266BF2">
              <w:rPr>
                <w:rFonts w:cs="Arial"/>
                <w:sz w:val="20"/>
                <w:szCs w:val="20"/>
              </w:rPr>
              <w:t xml:space="preserve"> Informe de integración.</w:t>
            </w:r>
          </w:p>
        </w:tc>
      </w:tr>
    </w:tbl>
    <w:p w14:paraId="7CBD3E5C" w14:textId="77777777" w:rsidR="003A1A6F" w:rsidRDefault="003A1A6F" w:rsidP="003841E9">
      <w:pPr>
        <w:jc w:val="both"/>
        <w:outlineLvl w:val="0"/>
      </w:pPr>
    </w:p>
    <w:p w14:paraId="7CBD3E5D" w14:textId="77777777" w:rsidR="003841E9" w:rsidRDefault="006D264C" w:rsidP="003841E9">
      <w:pPr>
        <w:jc w:val="both"/>
        <w:outlineLvl w:val="0"/>
        <w:rPr>
          <w:rFonts w:cstheme="minorHAnsi"/>
          <w:b/>
          <w:sz w:val="28"/>
        </w:rPr>
      </w:pPr>
      <w:r>
        <w:rPr>
          <w:rFonts w:cstheme="minorHAnsi"/>
          <w:b/>
          <w:sz w:val="28"/>
        </w:rPr>
        <w:lastRenderedPageBreak/>
        <w:t>V.1</w:t>
      </w:r>
      <w:r w:rsidR="003A1A6F" w:rsidRPr="00B7235E">
        <w:rPr>
          <w:rFonts w:cstheme="minorHAnsi"/>
          <w:b/>
          <w:sz w:val="28"/>
        </w:rPr>
        <w:t>.</w:t>
      </w:r>
      <w:r w:rsidR="003A1A6F" w:rsidRPr="00B7235E">
        <w:rPr>
          <w:rFonts w:cstheme="minorHAnsi"/>
        </w:rPr>
        <w:t xml:space="preserve"> </w:t>
      </w:r>
      <w:r w:rsidR="003841E9" w:rsidRPr="00B7235E">
        <w:rPr>
          <w:rFonts w:cstheme="minorHAnsi"/>
          <w:b/>
          <w:sz w:val="28"/>
        </w:rPr>
        <w:t>Calendario y Cronograma de Trabajo</w:t>
      </w:r>
      <w:r w:rsidR="003A1A6F" w:rsidRPr="00B7235E">
        <w:rPr>
          <w:rFonts w:cstheme="minorHAnsi"/>
          <w:b/>
          <w:sz w:val="28"/>
        </w:rPr>
        <w:t>.</w:t>
      </w:r>
    </w:p>
    <w:p w14:paraId="7CBD3E5E" w14:textId="77777777" w:rsidR="00ED4F84" w:rsidRPr="00B7235E" w:rsidRDefault="00ED4F84" w:rsidP="003841E9">
      <w:pPr>
        <w:jc w:val="both"/>
        <w:outlineLvl w:val="0"/>
        <w:rPr>
          <w:rFonts w:cstheme="minorHAnsi"/>
          <w:b/>
          <w:sz w:val="28"/>
        </w:rPr>
      </w:pPr>
    </w:p>
    <w:tbl>
      <w:tblPr>
        <w:tblW w:w="10115" w:type="dxa"/>
        <w:tblInd w:w="-630" w:type="dxa"/>
        <w:tblCellMar>
          <w:left w:w="70" w:type="dxa"/>
          <w:right w:w="70" w:type="dxa"/>
        </w:tblCellMar>
        <w:tblLook w:val="04A0" w:firstRow="1" w:lastRow="0" w:firstColumn="1" w:lastColumn="0" w:noHBand="0" w:noVBand="1"/>
      </w:tblPr>
      <w:tblGrid>
        <w:gridCol w:w="3613"/>
        <w:gridCol w:w="164"/>
        <w:gridCol w:w="489"/>
        <w:gridCol w:w="651"/>
        <w:gridCol w:w="568"/>
        <w:gridCol w:w="509"/>
        <w:gridCol w:w="557"/>
        <w:gridCol w:w="495"/>
        <w:gridCol w:w="489"/>
        <w:gridCol w:w="543"/>
        <w:gridCol w:w="490"/>
        <w:gridCol w:w="504"/>
        <w:gridCol w:w="544"/>
        <w:gridCol w:w="489"/>
        <w:gridCol w:w="10"/>
      </w:tblGrid>
      <w:tr w:rsidR="003A1A6F" w:rsidRPr="00304455" w14:paraId="7CBD3E64" w14:textId="77777777" w:rsidTr="0023543F">
        <w:trPr>
          <w:trHeight w:val="173"/>
        </w:trPr>
        <w:tc>
          <w:tcPr>
            <w:tcW w:w="3777" w:type="dxa"/>
            <w:gridSpan w:val="2"/>
            <w:shd w:val="clear" w:color="auto" w:fill="auto"/>
            <w:noWrap/>
            <w:vAlign w:val="center"/>
            <w:hideMark/>
          </w:tcPr>
          <w:p w14:paraId="7CBD3E5F" w14:textId="77777777" w:rsidR="003A1A6F" w:rsidRPr="00304455" w:rsidRDefault="003A1A6F" w:rsidP="008B497F">
            <w:pPr>
              <w:spacing w:after="0" w:line="240" w:lineRule="auto"/>
              <w:jc w:val="center"/>
              <w:rPr>
                <w:rFonts w:ascii="Calibri" w:eastAsia="Times New Roman" w:hAnsi="Calibri" w:cs="Times New Roman"/>
                <w:b/>
                <w:bCs/>
                <w:color w:val="404040"/>
                <w:sz w:val="36"/>
                <w:szCs w:val="36"/>
                <w:lang w:eastAsia="es-MX"/>
              </w:rPr>
            </w:pPr>
          </w:p>
        </w:tc>
        <w:tc>
          <w:tcPr>
            <w:tcW w:w="1708" w:type="dxa"/>
            <w:gridSpan w:val="3"/>
            <w:shd w:val="clear" w:color="auto" w:fill="990033"/>
            <w:noWrap/>
            <w:vAlign w:val="center"/>
            <w:hideMark/>
          </w:tcPr>
          <w:p w14:paraId="7CBD3E60"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1er. Trimestre</w:t>
            </w:r>
          </w:p>
        </w:tc>
        <w:tc>
          <w:tcPr>
            <w:tcW w:w="1561" w:type="dxa"/>
            <w:gridSpan w:val="3"/>
            <w:shd w:val="clear" w:color="auto" w:fill="FF3300"/>
            <w:noWrap/>
            <w:vAlign w:val="center"/>
            <w:hideMark/>
          </w:tcPr>
          <w:p w14:paraId="7CBD3E61"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2do</w:t>
            </w:r>
            <w:r w:rsidRPr="0023543F">
              <w:rPr>
                <w:rFonts w:ascii="Calibri" w:eastAsia="Times New Roman" w:hAnsi="Calibri" w:cs="Times New Roman"/>
                <w:b/>
                <w:bCs/>
                <w:color w:val="FFFFFF" w:themeColor="background1"/>
                <w:shd w:val="clear" w:color="auto" w:fill="FF3300"/>
                <w:lang w:eastAsia="es-MX"/>
              </w:rPr>
              <w:t>. Trimestre</w:t>
            </w:r>
          </w:p>
        </w:tc>
        <w:tc>
          <w:tcPr>
            <w:tcW w:w="1522" w:type="dxa"/>
            <w:gridSpan w:val="3"/>
            <w:shd w:val="clear" w:color="auto" w:fill="FFC000"/>
            <w:noWrap/>
            <w:vAlign w:val="center"/>
            <w:hideMark/>
          </w:tcPr>
          <w:p w14:paraId="7CBD3E62"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3er. Trimestre</w:t>
            </w:r>
          </w:p>
        </w:tc>
        <w:tc>
          <w:tcPr>
            <w:tcW w:w="1547" w:type="dxa"/>
            <w:gridSpan w:val="4"/>
            <w:shd w:val="clear" w:color="auto" w:fill="FF5050"/>
            <w:noWrap/>
            <w:vAlign w:val="center"/>
            <w:hideMark/>
          </w:tcPr>
          <w:p w14:paraId="7CBD3E63" w14:textId="77777777" w:rsidR="003A1A6F" w:rsidRPr="004D4249" w:rsidRDefault="003A1A6F" w:rsidP="008B497F">
            <w:pPr>
              <w:spacing w:after="0" w:line="240" w:lineRule="auto"/>
              <w:jc w:val="center"/>
              <w:rPr>
                <w:rFonts w:ascii="Calibri" w:eastAsia="Times New Roman" w:hAnsi="Calibri" w:cs="Times New Roman"/>
                <w:b/>
                <w:bCs/>
                <w:color w:val="FFFFFF" w:themeColor="background1"/>
                <w:lang w:eastAsia="es-MX"/>
              </w:rPr>
            </w:pPr>
            <w:r w:rsidRPr="004D4249">
              <w:rPr>
                <w:rFonts w:ascii="Calibri" w:eastAsia="Times New Roman" w:hAnsi="Calibri" w:cs="Times New Roman"/>
                <w:b/>
                <w:bCs/>
                <w:color w:val="FFFFFF" w:themeColor="background1"/>
                <w:lang w:eastAsia="es-MX"/>
              </w:rPr>
              <w:t>4to. Trimestre</w:t>
            </w:r>
          </w:p>
        </w:tc>
      </w:tr>
      <w:tr w:rsidR="003A1A6F" w:rsidRPr="00304455" w14:paraId="7CBD3E72" w14:textId="77777777" w:rsidTr="00AE7118">
        <w:trPr>
          <w:gridAfter w:val="1"/>
          <w:wAfter w:w="10" w:type="dxa"/>
          <w:trHeight w:val="450"/>
        </w:trPr>
        <w:tc>
          <w:tcPr>
            <w:tcW w:w="3777" w:type="dxa"/>
            <w:gridSpan w:val="2"/>
            <w:vMerge w:val="restart"/>
            <w:shd w:val="clear" w:color="auto" w:fill="auto"/>
            <w:noWrap/>
            <w:vAlign w:val="center"/>
            <w:hideMark/>
          </w:tcPr>
          <w:p w14:paraId="7CBD3E65" w14:textId="77777777" w:rsidR="003A1A6F" w:rsidRPr="00304455" w:rsidRDefault="003A1A6F" w:rsidP="008B497F">
            <w:pPr>
              <w:spacing w:after="0" w:line="240" w:lineRule="auto"/>
              <w:jc w:val="center"/>
              <w:rPr>
                <w:rFonts w:ascii="Calibri" w:eastAsia="Times New Roman" w:hAnsi="Calibri" w:cs="Times New Roman"/>
                <w:b/>
                <w:bCs/>
                <w:color w:val="000000"/>
                <w:lang w:eastAsia="es-MX"/>
              </w:rPr>
            </w:pPr>
            <w:r w:rsidRPr="00304455">
              <w:rPr>
                <w:rFonts w:ascii="Calibri" w:eastAsia="Times New Roman" w:hAnsi="Calibri" w:cs="Times New Roman"/>
                <w:b/>
                <w:bCs/>
                <w:color w:val="000000"/>
                <w:lang w:eastAsia="es-MX"/>
              </w:rPr>
              <w:t>ACTIVIDAD</w:t>
            </w:r>
          </w:p>
        </w:tc>
        <w:tc>
          <w:tcPr>
            <w:tcW w:w="489" w:type="dxa"/>
            <w:vMerge w:val="restart"/>
            <w:shd w:val="clear" w:color="auto" w:fill="auto"/>
            <w:noWrap/>
            <w:vAlign w:val="center"/>
            <w:hideMark/>
          </w:tcPr>
          <w:p w14:paraId="7CBD3E66"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ENE</w:t>
            </w:r>
          </w:p>
        </w:tc>
        <w:tc>
          <w:tcPr>
            <w:tcW w:w="651" w:type="dxa"/>
            <w:vMerge w:val="restart"/>
            <w:shd w:val="clear" w:color="auto" w:fill="auto"/>
            <w:vAlign w:val="center"/>
            <w:hideMark/>
          </w:tcPr>
          <w:p w14:paraId="7CBD3E67"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FEB.</w:t>
            </w:r>
          </w:p>
        </w:tc>
        <w:tc>
          <w:tcPr>
            <w:tcW w:w="568" w:type="dxa"/>
            <w:vMerge w:val="restart"/>
            <w:shd w:val="clear" w:color="auto" w:fill="auto"/>
            <w:noWrap/>
            <w:vAlign w:val="center"/>
            <w:hideMark/>
          </w:tcPr>
          <w:p w14:paraId="7CBD3E68"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MAR.</w:t>
            </w:r>
          </w:p>
        </w:tc>
        <w:tc>
          <w:tcPr>
            <w:tcW w:w="509" w:type="dxa"/>
            <w:vMerge w:val="restart"/>
            <w:shd w:val="clear" w:color="auto" w:fill="auto"/>
            <w:noWrap/>
            <w:vAlign w:val="center"/>
            <w:hideMark/>
          </w:tcPr>
          <w:p w14:paraId="7CBD3E69"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ABR.</w:t>
            </w:r>
          </w:p>
        </w:tc>
        <w:tc>
          <w:tcPr>
            <w:tcW w:w="557" w:type="dxa"/>
            <w:vMerge w:val="restart"/>
            <w:shd w:val="clear" w:color="auto" w:fill="auto"/>
            <w:noWrap/>
            <w:vAlign w:val="center"/>
            <w:hideMark/>
          </w:tcPr>
          <w:p w14:paraId="7CBD3E6A"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MAY.</w:t>
            </w:r>
          </w:p>
        </w:tc>
        <w:tc>
          <w:tcPr>
            <w:tcW w:w="495" w:type="dxa"/>
            <w:vMerge w:val="restart"/>
            <w:shd w:val="clear" w:color="auto" w:fill="auto"/>
            <w:noWrap/>
            <w:vAlign w:val="center"/>
            <w:hideMark/>
          </w:tcPr>
          <w:p w14:paraId="7CBD3E6B"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JUN.</w:t>
            </w:r>
          </w:p>
        </w:tc>
        <w:tc>
          <w:tcPr>
            <w:tcW w:w="489" w:type="dxa"/>
            <w:vMerge w:val="restart"/>
            <w:shd w:val="clear" w:color="auto" w:fill="auto"/>
            <w:noWrap/>
            <w:vAlign w:val="center"/>
            <w:hideMark/>
          </w:tcPr>
          <w:p w14:paraId="7CBD3E6C"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JUL.</w:t>
            </w:r>
          </w:p>
        </w:tc>
        <w:tc>
          <w:tcPr>
            <w:tcW w:w="543" w:type="dxa"/>
            <w:vMerge w:val="restart"/>
            <w:shd w:val="clear" w:color="auto" w:fill="auto"/>
            <w:noWrap/>
            <w:vAlign w:val="center"/>
            <w:hideMark/>
          </w:tcPr>
          <w:p w14:paraId="7CBD3E6D"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AGO.</w:t>
            </w:r>
          </w:p>
        </w:tc>
        <w:tc>
          <w:tcPr>
            <w:tcW w:w="490" w:type="dxa"/>
            <w:vMerge w:val="restart"/>
            <w:shd w:val="clear" w:color="auto" w:fill="auto"/>
            <w:noWrap/>
            <w:vAlign w:val="center"/>
            <w:hideMark/>
          </w:tcPr>
          <w:p w14:paraId="7CBD3E6E"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SEP.</w:t>
            </w:r>
          </w:p>
        </w:tc>
        <w:tc>
          <w:tcPr>
            <w:tcW w:w="504" w:type="dxa"/>
            <w:vMerge w:val="restart"/>
            <w:shd w:val="clear" w:color="auto" w:fill="auto"/>
            <w:noWrap/>
            <w:vAlign w:val="center"/>
            <w:hideMark/>
          </w:tcPr>
          <w:p w14:paraId="7CBD3E6F"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OCT.</w:t>
            </w:r>
          </w:p>
        </w:tc>
        <w:tc>
          <w:tcPr>
            <w:tcW w:w="544" w:type="dxa"/>
            <w:vMerge w:val="restart"/>
            <w:shd w:val="clear" w:color="auto" w:fill="auto"/>
            <w:noWrap/>
            <w:vAlign w:val="center"/>
            <w:hideMark/>
          </w:tcPr>
          <w:p w14:paraId="7CBD3E70"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NOV.</w:t>
            </w:r>
          </w:p>
        </w:tc>
        <w:tc>
          <w:tcPr>
            <w:tcW w:w="489" w:type="dxa"/>
            <w:vMerge w:val="restart"/>
            <w:shd w:val="clear" w:color="auto" w:fill="auto"/>
            <w:noWrap/>
            <w:vAlign w:val="center"/>
            <w:hideMark/>
          </w:tcPr>
          <w:p w14:paraId="7CBD3E71" w14:textId="77777777" w:rsidR="003A1A6F" w:rsidRPr="00304455" w:rsidRDefault="003A1A6F" w:rsidP="008B497F">
            <w:pPr>
              <w:spacing w:after="0" w:line="240" w:lineRule="auto"/>
              <w:jc w:val="center"/>
              <w:rPr>
                <w:rFonts w:ascii="Calibri" w:eastAsia="Times New Roman" w:hAnsi="Calibri" w:cs="Times New Roman"/>
                <w:b/>
                <w:bCs/>
                <w:color w:val="000000"/>
                <w:sz w:val="18"/>
                <w:szCs w:val="18"/>
                <w:lang w:eastAsia="es-MX"/>
              </w:rPr>
            </w:pPr>
            <w:r w:rsidRPr="00304455">
              <w:rPr>
                <w:rFonts w:ascii="Calibri" w:eastAsia="Times New Roman" w:hAnsi="Calibri" w:cs="Times New Roman"/>
                <w:b/>
                <w:bCs/>
                <w:color w:val="000000"/>
                <w:sz w:val="18"/>
                <w:szCs w:val="18"/>
                <w:lang w:eastAsia="es-MX"/>
              </w:rPr>
              <w:t>DIC.</w:t>
            </w:r>
          </w:p>
        </w:tc>
      </w:tr>
      <w:tr w:rsidR="003A1A6F" w:rsidRPr="00304455" w14:paraId="7CBD3E80" w14:textId="77777777" w:rsidTr="00AE7118">
        <w:trPr>
          <w:gridAfter w:val="1"/>
          <w:wAfter w:w="10" w:type="dxa"/>
          <w:trHeight w:val="450"/>
        </w:trPr>
        <w:tc>
          <w:tcPr>
            <w:tcW w:w="3777" w:type="dxa"/>
            <w:gridSpan w:val="2"/>
            <w:vMerge/>
            <w:vAlign w:val="center"/>
            <w:hideMark/>
          </w:tcPr>
          <w:p w14:paraId="7CBD3E73" w14:textId="77777777" w:rsidR="003A1A6F" w:rsidRPr="00304455" w:rsidRDefault="003A1A6F" w:rsidP="008B497F">
            <w:pPr>
              <w:spacing w:after="0" w:line="240" w:lineRule="auto"/>
              <w:rPr>
                <w:rFonts w:ascii="Calibri" w:eastAsia="Times New Roman" w:hAnsi="Calibri" w:cs="Times New Roman"/>
                <w:b/>
                <w:bCs/>
                <w:color w:val="000000"/>
                <w:lang w:eastAsia="es-MX"/>
              </w:rPr>
            </w:pPr>
          </w:p>
        </w:tc>
        <w:tc>
          <w:tcPr>
            <w:tcW w:w="489" w:type="dxa"/>
            <w:vMerge/>
            <w:vAlign w:val="center"/>
            <w:hideMark/>
          </w:tcPr>
          <w:p w14:paraId="7CBD3E74"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651" w:type="dxa"/>
            <w:vMerge/>
            <w:vAlign w:val="center"/>
            <w:hideMark/>
          </w:tcPr>
          <w:p w14:paraId="7CBD3E75"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68" w:type="dxa"/>
            <w:vMerge/>
            <w:vAlign w:val="center"/>
            <w:hideMark/>
          </w:tcPr>
          <w:p w14:paraId="7CBD3E76"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09" w:type="dxa"/>
            <w:vMerge/>
            <w:vAlign w:val="center"/>
            <w:hideMark/>
          </w:tcPr>
          <w:p w14:paraId="7CBD3E77"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57" w:type="dxa"/>
            <w:vMerge/>
            <w:vAlign w:val="center"/>
            <w:hideMark/>
          </w:tcPr>
          <w:p w14:paraId="7CBD3E78"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95" w:type="dxa"/>
            <w:vMerge/>
            <w:vAlign w:val="center"/>
            <w:hideMark/>
          </w:tcPr>
          <w:p w14:paraId="7CBD3E79"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89" w:type="dxa"/>
            <w:vMerge/>
            <w:vAlign w:val="center"/>
            <w:hideMark/>
          </w:tcPr>
          <w:p w14:paraId="7CBD3E7A"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43" w:type="dxa"/>
            <w:vMerge/>
            <w:vAlign w:val="center"/>
            <w:hideMark/>
          </w:tcPr>
          <w:p w14:paraId="7CBD3E7B"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90" w:type="dxa"/>
            <w:vMerge/>
            <w:vAlign w:val="center"/>
            <w:hideMark/>
          </w:tcPr>
          <w:p w14:paraId="7CBD3E7C"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04" w:type="dxa"/>
            <w:vMerge/>
            <w:vAlign w:val="center"/>
            <w:hideMark/>
          </w:tcPr>
          <w:p w14:paraId="7CBD3E7D"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544" w:type="dxa"/>
            <w:vMerge/>
            <w:vAlign w:val="center"/>
            <w:hideMark/>
          </w:tcPr>
          <w:p w14:paraId="7CBD3E7E"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c>
          <w:tcPr>
            <w:tcW w:w="489" w:type="dxa"/>
            <w:vMerge/>
            <w:vAlign w:val="center"/>
            <w:hideMark/>
          </w:tcPr>
          <w:p w14:paraId="7CBD3E7F" w14:textId="77777777" w:rsidR="003A1A6F" w:rsidRPr="00304455" w:rsidRDefault="003A1A6F" w:rsidP="008B497F">
            <w:pPr>
              <w:spacing w:after="0" w:line="240" w:lineRule="auto"/>
              <w:rPr>
                <w:rFonts w:ascii="Calibri" w:eastAsia="Times New Roman" w:hAnsi="Calibri" w:cs="Times New Roman"/>
                <w:b/>
                <w:bCs/>
                <w:color w:val="000000"/>
                <w:sz w:val="18"/>
                <w:szCs w:val="18"/>
                <w:lang w:eastAsia="es-MX"/>
              </w:rPr>
            </w:pPr>
          </w:p>
        </w:tc>
      </w:tr>
      <w:tr w:rsidR="003A1A6F" w:rsidRPr="00304455" w14:paraId="7CBD3E8F" w14:textId="77777777" w:rsidTr="0023543F">
        <w:trPr>
          <w:gridAfter w:val="1"/>
          <w:wAfter w:w="10" w:type="dxa"/>
          <w:trHeight w:val="259"/>
        </w:trPr>
        <w:tc>
          <w:tcPr>
            <w:tcW w:w="3613" w:type="dxa"/>
            <w:shd w:val="clear" w:color="auto" w:fill="FFCC99"/>
            <w:vAlign w:val="center"/>
            <w:hideMark/>
          </w:tcPr>
          <w:p w14:paraId="7CBD3E81" w14:textId="77777777" w:rsidR="003A1A6F" w:rsidRPr="004D4249" w:rsidRDefault="003A1A6F"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 xml:space="preserve">Sesiones </w:t>
            </w:r>
            <w:r w:rsidRPr="004D4249">
              <w:rPr>
                <w:rFonts w:ascii="Calibri" w:eastAsia="Times New Roman" w:hAnsi="Calibri" w:cs="Times New Roman"/>
                <w:color w:val="000000"/>
                <w:sz w:val="18"/>
                <w:szCs w:val="16"/>
                <w:lang w:eastAsia="es-MX"/>
              </w:rPr>
              <w:t>Trimestre</w:t>
            </w:r>
            <w:r>
              <w:rPr>
                <w:rFonts w:ascii="Calibri" w:eastAsia="Times New Roman" w:hAnsi="Calibri" w:cs="Times New Roman"/>
                <w:color w:val="000000"/>
                <w:sz w:val="18"/>
                <w:szCs w:val="16"/>
                <w:lang w:eastAsia="es-MX"/>
              </w:rPr>
              <w:t>s</w:t>
            </w:r>
            <w:r w:rsidRPr="004D4249">
              <w:rPr>
                <w:rFonts w:ascii="Calibri" w:eastAsia="Times New Roman" w:hAnsi="Calibri" w:cs="Times New Roman"/>
                <w:color w:val="000000"/>
                <w:sz w:val="18"/>
                <w:szCs w:val="16"/>
                <w:lang w:eastAsia="es-MX"/>
              </w:rPr>
              <w:t xml:space="preserve"> COCODI</w:t>
            </w:r>
          </w:p>
        </w:tc>
        <w:tc>
          <w:tcPr>
            <w:tcW w:w="164" w:type="dxa"/>
            <w:shd w:val="clear" w:color="auto" w:fill="FFCC99"/>
            <w:noWrap/>
            <w:vAlign w:val="bottom"/>
            <w:hideMark/>
          </w:tcPr>
          <w:p w14:paraId="7CBD3E82"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83" w14:textId="77777777" w:rsidR="003A1A6F" w:rsidRPr="00304455" w:rsidRDefault="003A1A6F" w:rsidP="008B497F">
            <w:pPr>
              <w:spacing w:after="0" w:line="240" w:lineRule="auto"/>
              <w:jc w:val="center"/>
              <w:rPr>
                <w:rFonts w:ascii="Corbel" w:eastAsia="Times New Roman" w:hAnsi="Corbel" w:cs="Times New Roman"/>
                <w:color w:val="7030A0"/>
                <w:lang w:eastAsia="es-MX"/>
              </w:rPr>
            </w:pPr>
            <w:r w:rsidRPr="00304455">
              <w:rPr>
                <w:rFonts w:ascii="Corbel" w:eastAsia="Times New Roman" w:hAnsi="Corbel" w:cs="Times New Roman"/>
                <w:color w:val="7030A0"/>
                <w:lang w:eastAsia="es-MX"/>
              </w:rPr>
              <w:t> </w:t>
            </w:r>
          </w:p>
        </w:tc>
        <w:tc>
          <w:tcPr>
            <w:tcW w:w="651" w:type="dxa"/>
            <w:shd w:val="pct50" w:color="FFFFFF" w:fill="FFFFFF"/>
            <w:noWrap/>
            <w:vAlign w:val="bottom"/>
            <w:hideMark/>
          </w:tcPr>
          <w:p w14:paraId="7CBD3E84"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68" w:type="dxa"/>
            <w:shd w:val="pct50" w:color="FFFFFF" w:fill="F2F2F2"/>
            <w:noWrap/>
            <w:vAlign w:val="bottom"/>
            <w:hideMark/>
          </w:tcPr>
          <w:p w14:paraId="7CBD3E85"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09" w:type="dxa"/>
            <w:shd w:val="clear" w:color="auto" w:fill="FF3300"/>
            <w:noWrap/>
            <w:vAlign w:val="bottom"/>
            <w:hideMark/>
          </w:tcPr>
          <w:p w14:paraId="7CBD3E86" w14:textId="77777777" w:rsidR="003A1A6F" w:rsidRPr="00284740" w:rsidRDefault="003A1A6F" w:rsidP="008B497F">
            <w:pPr>
              <w:spacing w:after="0" w:line="240" w:lineRule="auto"/>
              <w:jc w:val="center"/>
              <w:rPr>
                <w:rFonts w:ascii="Corbel" w:eastAsia="Times New Roman" w:hAnsi="Corbel" w:cs="Times New Roman"/>
                <w:color w:val="833C0B" w:themeColor="accent2" w:themeShade="80"/>
                <w:lang w:eastAsia="es-MX"/>
              </w:rPr>
            </w:pPr>
            <w:r w:rsidRPr="00284740">
              <w:rPr>
                <w:rFonts w:ascii="Corbel" w:eastAsia="Times New Roman" w:hAnsi="Corbel" w:cs="Times New Roman"/>
                <w:color w:val="833C0B" w:themeColor="accent2" w:themeShade="80"/>
                <w:lang w:eastAsia="es-MX"/>
              </w:rPr>
              <w:t> </w:t>
            </w:r>
          </w:p>
        </w:tc>
        <w:tc>
          <w:tcPr>
            <w:tcW w:w="557" w:type="dxa"/>
            <w:shd w:val="clear" w:color="000000" w:fill="F2F2F2"/>
            <w:noWrap/>
            <w:vAlign w:val="bottom"/>
            <w:hideMark/>
          </w:tcPr>
          <w:p w14:paraId="7CBD3E87" w14:textId="77777777" w:rsidR="003A1A6F" w:rsidRPr="00284740" w:rsidRDefault="003A1A6F" w:rsidP="008B497F">
            <w:pPr>
              <w:spacing w:after="0" w:line="240" w:lineRule="auto"/>
              <w:jc w:val="center"/>
              <w:rPr>
                <w:rFonts w:ascii="Corbel" w:eastAsia="Times New Roman" w:hAnsi="Corbel" w:cs="Times New Roman"/>
                <w:color w:val="833C0B" w:themeColor="accent2" w:themeShade="80"/>
                <w:lang w:eastAsia="es-MX"/>
              </w:rPr>
            </w:pPr>
            <w:r w:rsidRPr="00284740">
              <w:rPr>
                <w:rFonts w:ascii="Corbel" w:eastAsia="Times New Roman" w:hAnsi="Corbel" w:cs="Times New Roman"/>
                <w:color w:val="833C0B" w:themeColor="accent2" w:themeShade="80"/>
                <w:lang w:eastAsia="es-MX"/>
              </w:rPr>
              <w:t> </w:t>
            </w:r>
          </w:p>
        </w:tc>
        <w:tc>
          <w:tcPr>
            <w:tcW w:w="495" w:type="dxa"/>
            <w:shd w:val="clear" w:color="000000" w:fill="FFFFFF"/>
            <w:noWrap/>
            <w:vAlign w:val="bottom"/>
            <w:hideMark/>
          </w:tcPr>
          <w:p w14:paraId="7CBD3E88"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89" w:type="dxa"/>
            <w:shd w:val="clear" w:color="auto" w:fill="FFC000"/>
            <w:noWrap/>
            <w:vAlign w:val="bottom"/>
            <w:hideMark/>
          </w:tcPr>
          <w:p w14:paraId="7CBD3E89"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43" w:type="dxa"/>
            <w:shd w:val="clear" w:color="000000" w:fill="FFFFFF"/>
            <w:noWrap/>
            <w:vAlign w:val="bottom"/>
            <w:hideMark/>
          </w:tcPr>
          <w:p w14:paraId="7CBD3E8A"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90" w:type="dxa"/>
            <w:shd w:val="clear" w:color="000000" w:fill="F2F2F2"/>
            <w:noWrap/>
            <w:vAlign w:val="bottom"/>
            <w:hideMark/>
          </w:tcPr>
          <w:p w14:paraId="7CBD3E8B"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04" w:type="dxa"/>
            <w:shd w:val="clear" w:color="auto" w:fill="FF5050"/>
            <w:noWrap/>
            <w:vAlign w:val="bottom"/>
            <w:hideMark/>
          </w:tcPr>
          <w:p w14:paraId="7CBD3E8C"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544" w:type="dxa"/>
            <w:shd w:val="clear" w:color="000000" w:fill="F2F2F2"/>
            <w:noWrap/>
            <w:vAlign w:val="bottom"/>
            <w:hideMark/>
          </w:tcPr>
          <w:p w14:paraId="7CBD3E8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489" w:type="dxa"/>
            <w:shd w:val="clear" w:color="000000" w:fill="FFFFFF"/>
            <w:noWrap/>
            <w:vAlign w:val="bottom"/>
            <w:hideMark/>
          </w:tcPr>
          <w:p w14:paraId="7CBD3E8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9E" w14:textId="77777777" w:rsidTr="0023543F">
        <w:trPr>
          <w:gridAfter w:val="1"/>
          <w:wAfter w:w="10" w:type="dxa"/>
          <w:trHeight w:val="259"/>
        </w:trPr>
        <w:tc>
          <w:tcPr>
            <w:tcW w:w="3613" w:type="dxa"/>
            <w:shd w:val="clear" w:color="000000" w:fill="FFFFFF"/>
            <w:vAlign w:val="center"/>
            <w:hideMark/>
          </w:tcPr>
          <w:p w14:paraId="7CBD3E90" w14:textId="5A6099D7" w:rsidR="003A1A6F" w:rsidRPr="004D4249" w:rsidRDefault="003C626A" w:rsidP="005967FE">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Informe de Evaluación de CI, PTCI 202</w:t>
            </w:r>
            <w:r w:rsidR="0023543F">
              <w:rPr>
                <w:rFonts w:ascii="Calibri" w:eastAsia="Times New Roman" w:hAnsi="Calibri" w:cs="Times New Roman"/>
                <w:color w:val="000000"/>
                <w:sz w:val="18"/>
                <w:szCs w:val="16"/>
                <w:lang w:eastAsia="es-MX"/>
              </w:rPr>
              <w:t>3</w:t>
            </w:r>
            <w:r>
              <w:rPr>
                <w:rFonts w:ascii="Calibri" w:eastAsia="Times New Roman" w:hAnsi="Calibri" w:cs="Times New Roman"/>
                <w:color w:val="000000"/>
                <w:sz w:val="18"/>
                <w:szCs w:val="16"/>
                <w:lang w:eastAsia="es-MX"/>
              </w:rPr>
              <w:t xml:space="preserve"> </w:t>
            </w:r>
            <w:r w:rsidR="003A1A6F" w:rsidRPr="004D4249">
              <w:rPr>
                <w:rFonts w:ascii="Calibri" w:eastAsia="Times New Roman" w:hAnsi="Calibri" w:cs="Times New Roman"/>
                <w:color w:val="000000"/>
                <w:sz w:val="18"/>
                <w:szCs w:val="16"/>
                <w:lang w:eastAsia="es-MX"/>
              </w:rPr>
              <w:t xml:space="preserve">y </w:t>
            </w:r>
            <w:r w:rsidR="004A4954">
              <w:rPr>
                <w:rFonts w:ascii="Calibri" w:eastAsia="Times New Roman" w:hAnsi="Calibri" w:cs="Times New Roman"/>
                <w:color w:val="000000"/>
                <w:sz w:val="18"/>
                <w:szCs w:val="16"/>
                <w:lang w:eastAsia="es-MX"/>
              </w:rPr>
              <w:t>Corte anual de riesgos 202</w:t>
            </w:r>
            <w:r w:rsidR="0023543F">
              <w:rPr>
                <w:rFonts w:ascii="Calibri" w:eastAsia="Times New Roman" w:hAnsi="Calibri" w:cs="Times New Roman"/>
                <w:color w:val="000000"/>
                <w:sz w:val="18"/>
                <w:szCs w:val="16"/>
                <w:lang w:eastAsia="es-MX"/>
              </w:rPr>
              <w:t>2</w:t>
            </w:r>
          </w:p>
        </w:tc>
        <w:tc>
          <w:tcPr>
            <w:tcW w:w="164" w:type="dxa"/>
            <w:shd w:val="clear" w:color="auto" w:fill="auto"/>
            <w:noWrap/>
            <w:vAlign w:val="bottom"/>
            <w:hideMark/>
          </w:tcPr>
          <w:p w14:paraId="7CBD3E91"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92"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93"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9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9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9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9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9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9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9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9B"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9C"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9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AD" w14:textId="77777777" w:rsidTr="0023543F">
        <w:trPr>
          <w:gridAfter w:val="1"/>
          <w:wAfter w:w="10" w:type="dxa"/>
          <w:trHeight w:val="259"/>
        </w:trPr>
        <w:tc>
          <w:tcPr>
            <w:tcW w:w="3613" w:type="dxa"/>
            <w:shd w:val="clear" w:color="auto" w:fill="FFCC99"/>
            <w:vAlign w:val="center"/>
            <w:hideMark/>
          </w:tcPr>
          <w:p w14:paraId="7CBD3E9F" w14:textId="77777777" w:rsidR="003A1A6F" w:rsidRPr="004D4249" w:rsidRDefault="003A1A6F" w:rsidP="008B497F">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Informe Anual</w:t>
            </w:r>
            <w:r w:rsidR="00AE7118">
              <w:rPr>
                <w:rFonts w:ascii="Calibri" w:eastAsia="Times New Roman" w:hAnsi="Calibri" w:cs="Times New Roman"/>
                <w:color w:val="000000"/>
                <w:sz w:val="18"/>
                <w:szCs w:val="16"/>
                <w:lang w:eastAsia="es-MX"/>
              </w:rPr>
              <w:t xml:space="preserve"> </w:t>
            </w:r>
          </w:p>
        </w:tc>
        <w:tc>
          <w:tcPr>
            <w:tcW w:w="164" w:type="dxa"/>
            <w:shd w:val="clear" w:color="auto" w:fill="FFCC99"/>
            <w:noWrap/>
            <w:vAlign w:val="bottom"/>
            <w:hideMark/>
          </w:tcPr>
          <w:p w14:paraId="7CBD3EA0"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auto" w:fill="990033"/>
            <w:noWrap/>
            <w:vAlign w:val="bottom"/>
            <w:hideMark/>
          </w:tcPr>
          <w:p w14:paraId="7CBD3EA1"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A2"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A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A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A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A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A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A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A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A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AB"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AC"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BC" w14:textId="77777777" w:rsidTr="0023543F">
        <w:trPr>
          <w:gridAfter w:val="1"/>
          <w:wAfter w:w="10" w:type="dxa"/>
          <w:trHeight w:val="259"/>
        </w:trPr>
        <w:tc>
          <w:tcPr>
            <w:tcW w:w="3613" w:type="dxa"/>
            <w:shd w:val="clear" w:color="000000" w:fill="FFFFFF"/>
            <w:vAlign w:val="center"/>
            <w:hideMark/>
          </w:tcPr>
          <w:p w14:paraId="7CBD3EAE" w14:textId="77777777" w:rsidR="003A1A6F" w:rsidRPr="004D4249" w:rsidRDefault="00A717A6" w:rsidP="003C626A">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Mesas de Trabajo para Análisis de Riesgos.</w:t>
            </w:r>
          </w:p>
        </w:tc>
        <w:tc>
          <w:tcPr>
            <w:tcW w:w="164" w:type="dxa"/>
            <w:shd w:val="clear" w:color="auto" w:fill="auto"/>
            <w:noWrap/>
            <w:vAlign w:val="bottom"/>
            <w:hideMark/>
          </w:tcPr>
          <w:p w14:paraId="7CBD3EAF"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B0"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auto" w:fill="990033"/>
            <w:noWrap/>
            <w:vAlign w:val="bottom"/>
            <w:hideMark/>
          </w:tcPr>
          <w:p w14:paraId="7CBD3EB1"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auto" w:fill="990033"/>
            <w:noWrap/>
            <w:vAlign w:val="bottom"/>
            <w:hideMark/>
          </w:tcPr>
          <w:p w14:paraId="7CBD3EB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B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B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B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B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B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B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B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BA"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BB"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CB" w14:textId="77777777" w:rsidTr="0023543F">
        <w:trPr>
          <w:gridAfter w:val="1"/>
          <w:wAfter w:w="10" w:type="dxa"/>
          <w:trHeight w:val="516"/>
        </w:trPr>
        <w:tc>
          <w:tcPr>
            <w:tcW w:w="3613" w:type="dxa"/>
            <w:shd w:val="clear" w:color="000000" w:fill="FFFFFF"/>
            <w:vAlign w:val="center"/>
            <w:hideMark/>
          </w:tcPr>
          <w:p w14:paraId="7CBD3EBD" w14:textId="17F1EE74" w:rsidR="003A1A6F" w:rsidRPr="004D4249" w:rsidRDefault="00A717A6"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Primer avance trimestral</w:t>
            </w:r>
            <w:r w:rsidRPr="004D4249">
              <w:rPr>
                <w:rFonts w:ascii="Calibri" w:eastAsia="Times New Roman" w:hAnsi="Calibri" w:cs="Times New Roman"/>
                <w:color w:val="000000"/>
                <w:sz w:val="18"/>
                <w:szCs w:val="16"/>
                <w:lang w:eastAsia="es-MX"/>
              </w:rPr>
              <w:t xml:space="preserve"> PTCI, </w:t>
            </w:r>
            <w:r w:rsidR="00EB7EA9">
              <w:rPr>
                <w:rFonts w:ascii="Calibri" w:eastAsia="Times New Roman" w:hAnsi="Calibri" w:cs="Times New Roman"/>
                <w:color w:val="000000"/>
                <w:sz w:val="18"/>
                <w:szCs w:val="16"/>
                <w:lang w:eastAsia="es-MX"/>
              </w:rPr>
              <w:t>actualización, p</w:t>
            </w:r>
            <w:r>
              <w:rPr>
                <w:rFonts w:ascii="Calibri" w:eastAsia="Times New Roman" w:hAnsi="Calibri" w:cs="Times New Roman"/>
                <w:color w:val="000000"/>
                <w:sz w:val="18"/>
                <w:szCs w:val="16"/>
                <w:lang w:eastAsia="es-MX"/>
              </w:rPr>
              <w:t>riorización</w:t>
            </w:r>
            <w:r w:rsidRPr="004D4249">
              <w:rPr>
                <w:rFonts w:ascii="Calibri" w:eastAsia="Times New Roman" w:hAnsi="Calibri" w:cs="Times New Roman"/>
                <w:color w:val="000000"/>
                <w:sz w:val="18"/>
                <w:szCs w:val="16"/>
                <w:lang w:eastAsia="es-MX"/>
              </w:rPr>
              <w:t xml:space="preserve"> de riesgos</w:t>
            </w:r>
            <w:r>
              <w:rPr>
                <w:rFonts w:ascii="Calibri" w:eastAsia="Times New Roman" w:hAnsi="Calibri" w:cs="Times New Roman"/>
                <w:color w:val="000000"/>
                <w:sz w:val="18"/>
                <w:szCs w:val="16"/>
                <w:lang w:eastAsia="es-MX"/>
              </w:rPr>
              <w:t xml:space="preserve"> (titular)</w:t>
            </w:r>
            <w:r w:rsidR="00EB7EA9">
              <w:rPr>
                <w:rFonts w:ascii="Calibri" w:eastAsia="Times New Roman" w:hAnsi="Calibri" w:cs="Times New Roman"/>
                <w:color w:val="000000"/>
                <w:sz w:val="18"/>
                <w:szCs w:val="16"/>
                <w:lang w:eastAsia="es-MX"/>
              </w:rPr>
              <w:t xml:space="preserve"> y aprobación </w:t>
            </w:r>
            <w:r w:rsidR="00EB7EA9" w:rsidRPr="004D4249">
              <w:rPr>
                <w:rFonts w:ascii="Calibri" w:eastAsia="Times New Roman" w:hAnsi="Calibri" w:cs="Times New Roman"/>
                <w:color w:val="000000"/>
                <w:sz w:val="18"/>
                <w:szCs w:val="16"/>
                <w:lang w:eastAsia="es-MX"/>
              </w:rPr>
              <w:t xml:space="preserve">PTAR </w:t>
            </w:r>
            <w:r w:rsidR="004A4954">
              <w:rPr>
                <w:rFonts w:ascii="Calibri" w:eastAsia="Times New Roman" w:hAnsi="Calibri" w:cs="Times New Roman"/>
                <w:color w:val="000000"/>
                <w:sz w:val="18"/>
                <w:szCs w:val="16"/>
                <w:lang w:eastAsia="es-MX"/>
              </w:rPr>
              <w:t>202</w:t>
            </w:r>
            <w:r w:rsidR="0023543F">
              <w:rPr>
                <w:rFonts w:ascii="Calibri" w:eastAsia="Times New Roman" w:hAnsi="Calibri" w:cs="Times New Roman"/>
                <w:color w:val="000000"/>
                <w:sz w:val="18"/>
                <w:szCs w:val="16"/>
                <w:lang w:eastAsia="es-MX"/>
              </w:rPr>
              <w:t>3</w:t>
            </w:r>
            <w:r w:rsidRPr="004D4249">
              <w:rPr>
                <w:rFonts w:ascii="Calibri" w:eastAsia="Times New Roman" w:hAnsi="Calibri" w:cs="Times New Roman"/>
                <w:color w:val="000000"/>
                <w:sz w:val="18"/>
                <w:szCs w:val="16"/>
                <w:lang w:eastAsia="es-MX"/>
              </w:rPr>
              <w:t>.</w:t>
            </w:r>
          </w:p>
        </w:tc>
        <w:tc>
          <w:tcPr>
            <w:tcW w:w="164" w:type="dxa"/>
            <w:shd w:val="clear" w:color="auto" w:fill="auto"/>
            <w:noWrap/>
            <w:vAlign w:val="bottom"/>
            <w:hideMark/>
          </w:tcPr>
          <w:p w14:paraId="7CBD3EBE"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BF"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C0"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C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auto" w:fill="FF3300"/>
            <w:noWrap/>
            <w:vAlign w:val="bottom"/>
          </w:tcPr>
          <w:p w14:paraId="7CBD3EC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EC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EC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C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C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C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C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C9"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CA"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DA" w14:textId="77777777" w:rsidTr="0023543F">
        <w:trPr>
          <w:gridAfter w:val="1"/>
          <w:wAfter w:w="10" w:type="dxa"/>
          <w:trHeight w:val="259"/>
        </w:trPr>
        <w:tc>
          <w:tcPr>
            <w:tcW w:w="3613" w:type="dxa"/>
            <w:shd w:val="clear" w:color="auto" w:fill="FFCC99"/>
            <w:vAlign w:val="center"/>
            <w:hideMark/>
          </w:tcPr>
          <w:p w14:paraId="7CBD3ECC" w14:textId="77777777" w:rsidR="003A1A6F" w:rsidRPr="004D4249" w:rsidRDefault="00A717A6"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 xml:space="preserve">Implementación </w:t>
            </w:r>
            <w:r w:rsidRPr="004D4249">
              <w:rPr>
                <w:rFonts w:ascii="Calibri" w:eastAsia="Times New Roman" w:hAnsi="Calibri" w:cs="Times New Roman"/>
                <w:color w:val="000000"/>
                <w:sz w:val="18"/>
                <w:szCs w:val="16"/>
                <w:lang w:eastAsia="es-MX"/>
              </w:rPr>
              <w:t>Administración de Riesgos</w:t>
            </w:r>
          </w:p>
        </w:tc>
        <w:tc>
          <w:tcPr>
            <w:tcW w:w="164" w:type="dxa"/>
            <w:shd w:val="clear" w:color="auto" w:fill="FFCC99"/>
            <w:noWrap/>
            <w:vAlign w:val="bottom"/>
            <w:hideMark/>
          </w:tcPr>
          <w:p w14:paraId="7CBD3ECD"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C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CF"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D0"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auto" w:fill="FF3300"/>
            <w:noWrap/>
            <w:vAlign w:val="bottom"/>
            <w:hideMark/>
          </w:tcPr>
          <w:p w14:paraId="7CBD3ED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auto" w:fill="FF3300"/>
            <w:noWrap/>
            <w:vAlign w:val="bottom"/>
            <w:hideMark/>
          </w:tcPr>
          <w:p w14:paraId="7CBD3ED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auto" w:fill="FF3300"/>
            <w:noWrap/>
            <w:vAlign w:val="bottom"/>
            <w:hideMark/>
          </w:tcPr>
          <w:p w14:paraId="7CBD3ED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ED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ED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ED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D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D8"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D9"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3A1A6F" w:rsidRPr="00304455" w14:paraId="7CBD3EF9" w14:textId="77777777" w:rsidTr="0023543F">
        <w:trPr>
          <w:gridAfter w:val="1"/>
          <w:wAfter w:w="10" w:type="dxa"/>
          <w:trHeight w:val="259"/>
        </w:trPr>
        <w:tc>
          <w:tcPr>
            <w:tcW w:w="3613" w:type="dxa"/>
            <w:shd w:val="clear" w:color="auto" w:fill="auto"/>
            <w:vAlign w:val="center"/>
            <w:hideMark/>
          </w:tcPr>
          <w:p w14:paraId="7CBD3EEA" w14:textId="77777777" w:rsidR="00EB7EA9" w:rsidRDefault="00EB7EA9"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Seguimiento y actualización PTAR.</w:t>
            </w:r>
          </w:p>
          <w:p w14:paraId="7CBD3EEB" w14:textId="77777777" w:rsidR="003A1A6F" w:rsidRPr="004D4249" w:rsidRDefault="00AE7118" w:rsidP="00EB7EA9">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Seguimiento PTCI.</w:t>
            </w:r>
          </w:p>
        </w:tc>
        <w:tc>
          <w:tcPr>
            <w:tcW w:w="164" w:type="dxa"/>
            <w:shd w:val="clear" w:color="auto" w:fill="auto"/>
            <w:noWrap/>
            <w:vAlign w:val="bottom"/>
            <w:hideMark/>
          </w:tcPr>
          <w:p w14:paraId="7CBD3EEC" w14:textId="77777777" w:rsidR="003A1A6F" w:rsidRPr="00304455" w:rsidRDefault="003A1A6F"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ED"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EE"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EF"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F0"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auto" w:fill="F2F2F2" w:themeFill="background1" w:themeFillShade="F2"/>
            <w:noWrap/>
            <w:vAlign w:val="bottom"/>
            <w:hideMark/>
          </w:tcPr>
          <w:p w14:paraId="7CBD3EF1"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auto" w:fill="auto"/>
            <w:noWrap/>
            <w:vAlign w:val="bottom"/>
            <w:hideMark/>
          </w:tcPr>
          <w:p w14:paraId="7CBD3EF2"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2F2F2" w:themeFill="background1" w:themeFillShade="F2"/>
            <w:noWrap/>
            <w:vAlign w:val="bottom"/>
            <w:hideMark/>
          </w:tcPr>
          <w:p w14:paraId="7CBD3EF3"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auto" w:fill="FFC000"/>
            <w:noWrap/>
            <w:vAlign w:val="bottom"/>
            <w:hideMark/>
          </w:tcPr>
          <w:p w14:paraId="7CBD3EF4"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FFC000"/>
            <w:noWrap/>
            <w:vAlign w:val="bottom"/>
            <w:hideMark/>
          </w:tcPr>
          <w:p w14:paraId="7CBD3EF5"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000000" w:fill="FFFFFF"/>
            <w:noWrap/>
            <w:vAlign w:val="bottom"/>
            <w:hideMark/>
          </w:tcPr>
          <w:p w14:paraId="7CBD3EF6"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EF7" w14:textId="77777777" w:rsidR="003A1A6F" w:rsidRPr="00304455" w:rsidRDefault="003A1A6F"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EF8" w14:textId="77777777" w:rsidR="003A1A6F" w:rsidRPr="00304455" w:rsidRDefault="003A1A6F"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AE7118" w:rsidRPr="00304455" w14:paraId="7CBD3F08" w14:textId="77777777" w:rsidTr="0023543F">
        <w:trPr>
          <w:gridAfter w:val="1"/>
          <w:wAfter w:w="10" w:type="dxa"/>
          <w:trHeight w:val="259"/>
        </w:trPr>
        <w:tc>
          <w:tcPr>
            <w:tcW w:w="3613" w:type="dxa"/>
            <w:shd w:val="clear" w:color="auto" w:fill="FFCC99"/>
            <w:vAlign w:val="center"/>
            <w:hideMark/>
          </w:tcPr>
          <w:p w14:paraId="7CBD3EFA" w14:textId="77777777" w:rsidR="00C40DC8" w:rsidRPr="004D4249" w:rsidRDefault="00AE7118" w:rsidP="00C40DC8">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Presentación</w:t>
            </w:r>
            <w:r w:rsidRPr="004D4249">
              <w:rPr>
                <w:rFonts w:ascii="Calibri" w:eastAsia="Times New Roman" w:hAnsi="Calibri" w:cs="Times New Roman"/>
                <w:color w:val="000000"/>
                <w:sz w:val="18"/>
                <w:szCs w:val="16"/>
                <w:lang w:eastAsia="es-MX"/>
              </w:rPr>
              <w:t xml:space="preserve"> del Reporte de Avances Trimestrales del PTCI y </w:t>
            </w:r>
            <w:r>
              <w:rPr>
                <w:rFonts w:ascii="Calibri" w:eastAsia="Times New Roman" w:hAnsi="Calibri" w:cs="Times New Roman"/>
                <w:color w:val="000000"/>
                <w:sz w:val="18"/>
                <w:szCs w:val="16"/>
                <w:lang w:eastAsia="es-MX"/>
              </w:rPr>
              <w:t xml:space="preserve">actualización </w:t>
            </w:r>
            <w:r w:rsidR="00ED4F84">
              <w:rPr>
                <w:rFonts w:ascii="Calibri" w:eastAsia="Times New Roman" w:hAnsi="Calibri" w:cs="Times New Roman"/>
                <w:color w:val="000000"/>
                <w:sz w:val="18"/>
                <w:szCs w:val="16"/>
                <w:lang w:eastAsia="es-MX"/>
              </w:rPr>
              <w:t>o</w:t>
            </w:r>
            <w:r>
              <w:rPr>
                <w:rFonts w:ascii="Calibri" w:eastAsia="Times New Roman" w:hAnsi="Calibri" w:cs="Times New Roman"/>
                <w:color w:val="000000"/>
                <w:sz w:val="18"/>
                <w:szCs w:val="16"/>
                <w:lang w:eastAsia="es-MX"/>
              </w:rPr>
              <w:t xml:space="preserve"> seguimiento </w:t>
            </w:r>
            <w:r w:rsidRPr="004D4249">
              <w:rPr>
                <w:rFonts w:ascii="Calibri" w:eastAsia="Times New Roman" w:hAnsi="Calibri" w:cs="Times New Roman"/>
                <w:color w:val="000000"/>
                <w:sz w:val="18"/>
                <w:szCs w:val="16"/>
                <w:lang w:eastAsia="es-MX"/>
              </w:rPr>
              <w:t>PTAR</w:t>
            </w:r>
          </w:p>
        </w:tc>
        <w:tc>
          <w:tcPr>
            <w:tcW w:w="164" w:type="dxa"/>
            <w:shd w:val="clear" w:color="auto" w:fill="FFCC99"/>
            <w:noWrap/>
            <w:vAlign w:val="bottom"/>
            <w:hideMark/>
          </w:tcPr>
          <w:p w14:paraId="7CBD3EFB"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EFC"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EFD"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EF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EF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0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0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2F2F2" w:themeFill="background1" w:themeFillShade="F2"/>
            <w:noWrap/>
            <w:vAlign w:val="bottom"/>
            <w:hideMark/>
          </w:tcPr>
          <w:p w14:paraId="7CBD3F0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auto" w:fill="auto"/>
            <w:noWrap/>
            <w:vAlign w:val="bottom"/>
            <w:hideMark/>
          </w:tcPr>
          <w:p w14:paraId="7CBD3F0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auto"/>
            <w:noWrap/>
            <w:vAlign w:val="bottom"/>
            <w:hideMark/>
          </w:tcPr>
          <w:p w14:paraId="7CBD3F0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FF5050"/>
            <w:noWrap/>
            <w:vAlign w:val="bottom"/>
            <w:hideMark/>
          </w:tcPr>
          <w:p w14:paraId="7CBD3F05"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F06"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F07"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C40DC8" w:rsidRPr="00304455" w14:paraId="7CBD3F17" w14:textId="77777777" w:rsidTr="0023543F">
        <w:trPr>
          <w:gridAfter w:val="1"/>
          <w:wAfter w:w="10" w:type="dxa"/>
          <w:trHeight w:val="259"/>
        </w:trPr>
        <w:tc>
          <w:tcPr>
            <w:tcW w:w="3613" w:type="dxa"/>
            <w:shd w:val="clear" w:color="auto" w:fill="auto"/>
            <w:vAlign w:val="center"/>
            <w:hideMark/>
          </w:tcPr>
          <w:p w14:paraId="7CBD3F09" w14:textId="77777777" w:rsidR="00C40DC8" w:rsidRPr="004D4249" w:rsidRDefault="00AE7118" w:rsidP="008B497F">
            <w:pPr>
              <w:spacing w:after="0" w:line="240" w:lineRule="auto"/>
              <w:rPr>
                <w:rFonts w:ascii="Calibri" w:eastAsia="Times New Roman" w:hAnsi="Calibri" w:cs="Times New Roman"/>
                <w:color w:val="000000"/>
                <w:sz w:val="18"/>
                <w:szCs w:val="16"/>
                <w:lang w:eastAsia="es-MX"/>
              </w:rPr>
            </w:pPr>
            <w:r>
              <w:rPr>
                <w:rFonts w:ascii="Calibri" w:eastAsia="Times New Roman" w:hAnsi="Calibri" w:cs="Times New Roman"/>
                <w:color w:val="000000"/>
                <w:sz w:val="18"/>
                <w:szCs w:val="16"/>
                <w:lang w:eastAsia="es-MX"/>
              </w:rPr>
              <w:t>Autoevaluación al Control Interno.</w:t>
            </w:r>
          </w:p>
        </w:tc>
        <w:tc>
          <w:tcPr>
            <w:tcW w:w="164" w:type="dxa"/>
            <w:shd w:val="clear" w:color="auto" w:fill="auto"/>
            <w:noWrap/>
            <w:vAlign w:val="bottom"/>
            <w:hideMark/>
          </w:tcPr>
          <w:p w14:paraId="7CBD3F0A"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F0B"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F0C"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F0D"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F0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0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1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F1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F1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auto" w:fill="F2F2F2" w:themeFill="background1" w:themeFillShade="F2"/>
            <w:noWrap/>
            <w:vAlign w:val="bottom"/>
            <w:hideMark/>
          </w:tcPr>
          <w:p w14:paraId="7CBD3F1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FF5050"/>
            <w:noWrap/>
            <w:vAlign w:val="bottom"/>
            <w:hideMark/>
          </w:tcPr>
          <w:p w14:paraId="7CBD3F1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auto" w:fill="FF5050"/>
            <w:noWrap/>
            <w:vAlign w:val="bottom"/>
            <w:hideMark/>
          </w:tcPr>
          <w:p w14:paraId="7CBD3F15"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FFFFF"/>
            <w:noWrap/>
            <w:vAlign w:val="bottom"/>
            <w:hideMark/>
          </w:tcPr>
          <w:p w14:paraId="7CBD3F16"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r w:rsidR="00C40DC8" w:rsidRPr="00304455" w14:paraId="7CBD3F26" w14:textId="77777777" w:rsidTr="0023543F">
        <w:trPr>
          <w:gridAfter w:val="1"/>
          <w:wAfter w:w="10" w:type="dxa"/>
          <w:trHeight w:val="259"/>
        </w:trPr>
        <w:tc>
          <w:tcPr>
            <w:tcW w:w="3613" w:type="dxa"/>
            <w:shd w:val="clear" w:color="auto" w:fill="FFCC99"/>
            <w:vAlign w:val="center"/>
            <w:hideMark/>
          </w:tcPr>
          <w:p w14:paraId="7CBD3F18" w14:textId="77777777" w:rsidR="00AE7118" w:rsidRPr="004D4249" w:rsidRDefault="00AE7118" w:rsidP="008B497F">
            <w:pPr>
              <w:spacing w:after="0" w:line="240" w:lineRule="auto"/>
              <w:rPr>
                <w:rFonts w:ascii="Calibri" w:eastAsia="Times New Roman" w:hAnsi="Calibri" w:cs="Times New Roman"/>
                <w:color w:val="000000"/>
                <w:sz w:val="18"/>
                <w:szCs w:val="16"/>
                <w:lang w:eastAsia="es-MX"/>
              </w:rPr>
            </w:pPr>
            <w:r w:rsidRPr="004D4249">
              <w:rPr>
                <w:rFonts w:ascii="Calibri" w:eastAsia="Times New Roman" w:hAnsi="Calibri" w:cs="Times New Roman"/>
                <w:color w:val="000000"/>
                <w:sz w:val="18"/>
                <w:szCs w:val="16"/>
                <w:lang w:eastAsia="es-MX"/>
              </w:rPr>
              <w:t>Informe de</w:t>
            </w:r>
            <w:r>
              <w:rPr>
                <w:rFonts w:ascii="Calibri" w:eastAsia="Times New Roman" w:hAnsi="Calibri" w:cs="Times New Roman"/>
                <w:color w:val="000000"/>
                <w:sz w:val="18"/>
                <w:szCs w:val="16"/>
                <w:lang w:eastAsia="es-MX"/>
              </w:rPr>
              <w:t xml:space="preserve"> Evaluación de Control Interno y Análisis de resultados </w:t>
            </w:r>
          </w:p>
        </w:tc>
        <w:tc>
          <w:tcPr>
            <w:tcW w:w="164" w:type="dxa"/>
            <w:shd w:val="clear" w:color="auto" w:fill="FFCC99"/>
            <w:noWrap/>
            <w:vAlign w:val="bottom"/>
            <w:hideMark/>
          </w:tcPr>
          <w:p w14:paraId="7CBD3F19" w14:textId="77777777" w:rsidR="00C40DC8" w:rsidRPr="00304455" w:rsidRDefault="00C40DC8" w:rsidP="008B497F">
            <w:pPr>
              <w:spacing w:after="0" w:line="240" w:lineRule="auto"/>
              <w:jc w:val="center"/>
              <w:rPr>
                <w:rFonts w:ascii="Calibri" w:eastAsia="Times New Roman" w:hAnsi="Calibri" w:cs="Times New Roman"/>
                <w:color w:val="000000"/>
                <w:sz w:val="16"/>
                <w:szCs w:val="16"/>
                <w:lang w:eastAsia="es-MX"/>
              </w:rPr>
            </w:pPr>
          </w:p>
        </w:tc>
        <w:tc>
          <w:tcPr>
            <w:tcW w:w="489" w:type="dxa"/>
            <w:shd w:val="clear" w:color="000000" w:fill="F2F2F2"/>
            <w:noWrap/>
            <w:vAlign w:val="bottom"/>
            <w:hideMark/>
          </w:tcPr>
          <w:p w14:paraId="7CBD3F1A"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c>
          <w:tcPr>
            <w:tcW w:w="651" w:type="dxa"/>
            <w:shd w:val="clear" w:color="000000" w:fill="FFFFFF"/>
            <w:noWrap/>
            <w:vAlign w:val="bottom"/>
            <w:hideMark/>
          </w:tcPr>
          <w:p w14:paraId="7CBD3F1B"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p>
        </w:tc>
        <w:tc>
          <w:tcPr>
            <w:tcW w:w="568" w:type="dxa"/>
            <w:shd w:val="clear" w:color="000000" w:fill="F2F2F2"/>
            <w:noWrap/>
            <w:vAlign w:val="bottom"/>
            <w:hideMark/>
          </w:tcPr>
          <w:p w14:paraId="7CBD3F1C"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9" w:type="dxa"/>
            <w:shd w:val="clear" w:color="000000" w:fill="FFFFFF"/>
            <w:noWrap/>
            <w:vAlign w:val="bottom"/>
            <w:hideMark/>
          </w:tcPr>
          <w:p w14:paraId="7CBD3F1D"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57" w:type="dxa"/>
            <w:shd w:val="clear" w:color="000000" w:fill="F2F2F2"/>
            <w:noWrap/>
            <w:vAlign w:val="bottom"/>
            <w:hideMark/>
          </w:tcPr>
          <w:p w14:paraId="7CBD3F1E"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5" w:type="dxa"/>
            <w:shd w:val="clear" w:color="000000" w:fill="FFFFFF"/>
            <w:noWrap/>
            <w:vAlign w:val="bottom"/>
            <w:hideMark/>
          </w:tcPr>
          <w:p w14:paraId="7CBD3F1F"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000000" w:fill="F2F2F2"/>
            <w:noWrap/>
            <w:vAlign w:val="bottom"/>
            <w:hideMark/>
          </w:tcPr>
          <w:p w14:paraId="7CBD3F20"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3" w:type="dxa"/>
            <w:shd w:val="clear" w:color="000000" w:fill="FFFFFF"/>
            <w:noWrap/>
            <w:vAlign w:val="bottom"/>
            <w:hideMark/>
          </w:tcPr>
          <w:p w14:paraId="7CBD3F21"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90" w:type="dxa"/>
            <w:shd w:val="clear" w:color="000000" w:fill="F2F2F2"/>
            <w:noWrap/>
            <w:vAlign w:val="bottom"/>
            <w:hideMark/>
          </w:tcPr>
          <w:p w14:paraId="7CBD3F22"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04" w:type="dxa"/>
            <w:shd w:val="clear" w:color="auto" w:fill="auto"/>
            <w:noWrap/>
            <w:vAlign w:val="bottom"/>
            <w:hideMark/>
          </w:tcPr>
          <w:p w14:paraId="7CBD3F23"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544" w:type="dxa"/>
            <w:shd w:val="clear" w:color="000000" w:fill="F2F2F2"/>
            <w:noWrap/>
            <w:vAlign w:val="bottom"/>
            <w:hideMark/>
          </w:tcPr>
          <w:p w14:paraId="7CBD3F24" w14:textId="77777777" w:rsidR="00C40DC8" w:rsidRPr="00304455" w:rsidRDefault="00C40DC8" w:rsidP="008B497F">
            <w:pPr>
              <w:spacing w:after="0" w:line="240" w:lineRule="auto"/>
              <w:jc w:val="center"/>
              <w:rPr>
                <w:rFonts w:ascii="Times New Roman" w:eastAsia="Times New Roman" w:hAnsi="Times New Roman" w:cs="Times New Roman"/>
                <w:sz w:val="20"/>
                <w:szCs w:val="20"/>
                <w:lang w:eastAsia="es-MX"/>
              </w:rPr>
            </w:pPr>
          </w:p>
        </w:tc>
        <w:tc>
          <w:tcPr>
            <w:tcW w:w="489" w:type="dxa"/>
            <w:shd w:val="clear" w:color="auto" w:fill="FF5050"/>
            <w:noWrap/>
            <w:vAlign w:val="bottom"/>
            <w:hideMark/>
          </w:tcPr>
          <w:p w14:paraId="7CBD3F25" w14:textId="77777777" w:rsidR="00C40DC8" w:rsidRPr="00304455" w:rsidRDefault="00C40DC8" w:rsidP="008B497F">
            <w:pPr>
              <w:spacing w:after="0" w:line="240" w:lineRule="auto"/>
              <w:jc w:val="center"/>
              <w:rPr>
                <w:rFonts w:ascii="Corbel" w:eastAsia="Times New Roman" w:hAnsi="Corbel" w:cs="Times New Roman"/>
                <w:color w:val="404040"/>
                <w:lang w:eastAsia="es-MX"/>
              </w:rPr>
            </w:pPr>
            <w:r w:rsidRPr="00304455">
              <w:rPr>
                <w:rFonts w:ascii="Corbel" w:eastAsia="Times New Roman" w:hAnsi="Corbel" w:cs="Times New Roman"/>
                <w:color w:val="404040"/>
                <w:lang w:eastAsia="es-MX"/>
              </w:rPr>
              <w:t> </w:t>
            </w:r>
          </w:p>
        </w:tc>
      </w:tr>
    </w:tbl>
    <w:p w14:paraId="7CBD3F27" w14:textId="77777777" w:rsidR="00523346" w:rsidRDefault="00523346" w:rsidP="00B7235E">
      <w:pPr>
        <w:pStyle w:val="NormalWeb"/>
        <w:spacing w:before="0" w:beforeAutospacing="0" w:after="0" w:afterAutospacing="0"/>
        <w:ind w:left="567"/>
        <w:rPr>
          <w:rFonts w:asciiTheme="minorHAnsi" w:hAnsiTheme="minorHAnsi" w:cstheme="minorHAnsi"/>
          <w:b/>
          <w:sz w:val="28"/>
        </w:rPr>
      </w:pPr>
    </w:p>
    <w:p w14:paraId="7CBD3F28" w14:textId="77777777" w:rsidR="00523346" w:rsidRDefault="00523346" w:rsidP="00B7235E">
      <w:pPr>
        <w:pStyle w:val="NormalWeb"/>
        <w:spacing w:before="0" w:beforeAutospacing="0" w:after="0" w:afterAutospacing="0"/>
        <w:ind w:left="567"/>
        <w:rPr>
          <w:rFonts w:asciiTheme="minorHAnsi" w:hAnsiTheme="minorHAnsi" w:cstheme="minorHAnsi"/>
          <w:b/>
          <w:sz w:val="28"/>
        </w:rPr>
      </w:pPr>
    </w:p>
    <w:p w14:paraId="7CBD3F29" w14:textId="77777777" w:rsidR="003A1A6F" w:rsidRPr="00B7235E" w:rsidRDefault="003A1A6F" w:rsidP="00B7235E">
      <w:pPr>
        <w:pStyle w:val="NormalWeb"/>
        <w:spacing w:before="0" w:beforeAutospacing="0" w:after="0" w:afterAutospacing="0"/>
        <w:ind w:left="567"/>
        <w:rPr>
          <w:rFonts w:asciiTheme="minorHAnsi" w:hAnsiTheme="minorHAnsi" w:cstheme="minorHAnsi"/>
          <w:b/>
          <w:bCs/>
          <w:color w:val="000000" w:themeColor="text1"/>
          <w:kern w:val="24"/>
          <w:sz w:val="28"/>
          <w:szCs w:val="36"/>
        </w:rPr>
      </w:pPr>
      <w:r w:rsidRPr="00B7235E">
        <w:rPr>
          <w:rFonts w:asciiTheme="minorHAnsi" w:hAnsiTheme="minorHAnsi" w:cstheme="minorHAnsi"/>
          <w:b/>
          <w:sz w:val="28"/>
        </w:rPr>
        <w:br w:type="page"/>
      </w:r>
      <w:r w:rsidR="006D264C">
        <w:rPr>
          <w:rFonts w:asciiTheme="minorHAnsi" w:hAnsiTheme="minorHAnsi" w:cstheme="minorHAnsi"/>
          <w:b/>
          <w:sz w:val="28"/>
        </w:rPr>
        <w:lastRenderedPageBreak/>
        <w:t>VI.</w:t>
      </w:r>
      <w:r w:rsidR="00B7235E" w:rsidRPr="00B7235E">
        <w:rPr>
          <w:rFonts w:asciiTheme="minorHAnsi" w:hAnsiTheme="minorHAnsi" w:cstheme="minorHAnsi"/>
          <w:b/>
          <w:bCs/>
          <w:color w:val="000000" w:themeColor="text1"/>
          <w:kern w:val="24"/>
          <w:sz w:val="28"/>
          <w:szCs w:val="36"/>
        </w:rPr>
        <w:t xml:space="preserve"> </w:t>
      </w:r>
      <w:r w:rsidRPr="00B7235E">
        <w:rPr>
          <w:rFonts w:asciiTheme="minorHAnsi" w:hAnsiTheme="minorHAnsi" w:cstheme="minorHAnsi"/>
          <w:b/>
          <w:bCs/>
          <w:color w:val="000000" w:themeColor="text1"/>
          <w:kern w:val="24"/>
          <w:sz w:val="28"/>
          <w:szCs w:val="36"/>
        </w:rPr>
        <w:t xml:space="preserve"> </w:t>
      </w:r>
      <w:r w:rsidR="00B7235E" w:rsidRPr="00B7235E">
        <w:rPr>
          <w:rFonts w:asciiTheme="minorHAnsi" w:hAnsiTheme="minorHAnsi" w:cstheme="minorHAnsi"/>
          <w:b/>
          <w:bCs/>
          <w:color w:val="000000" w:themeColor="text1"/>
          <w:kern w:val="24"/>
          <w:sz w:val="28"/>
          <w:szCs w:val="36"/>
        </w:rPr>
        <w:t>Autoevaluación</w:t>
      </w:r>
      <w:r w:rsidRPr="00B7235E">
        <w:rPr>
          <w:rFonts w:asciiTheme="minorHAnsi" w:hAnsiTheme="minorHAnsi" w:cstheme="minorHAnsi"/>
          <w:b/>
          <w:bCs/>
          <w:color w:val="000000" w:themeColor="text1"/>
          <w:kern w:val="24"/>
          <w:sz w:val="28"/>
          <w:szCs w:val="36"/>
        </w:rPr>
        <w:t>.</w:t>
      </w:r>
    </w:p>
    <w:p w14:paraId="7CBD3F2A" w14:textId="77777777" w:rsidR="00B7235E" w:rsidRDefault="00B7235E" w:rsidP="00B7235E">
      <w:pPr>
        <w:pStyle w:val="NormalWeb"/>
        <w:spacing w:before="0" w:beforeAutospacing="0" w:after="0" w:afterAutospacing="0"/>
        <w:ind w:left="567"/>
        <w:rPr>
          <w:b/>
          <w:color w:val="595959" w:themeColor="text1" w:themeTint="A6"/>
          <w:sz w:val="28"/>
          <w:szCs w:val="28"/>
        </w:rPr>
      </w:pPr>
    </w:p>
    <w:p w14:paraId="7CBD3F2B" w14:textId="77777777" w:rsidR="004E3D64" w:rsidRDefault="003A1A6F" w:rsidP="00B7235E">
      <w:pPr>
        <w:spacing w:line="276" w:lineRule="auto"/>
        <w:ind w:left="1134"/>
        <w:jc w:val="both"/>
        <w:rPr>
          <w:rFonts w:cstheme="minorHAnsi"/>
          <w:bCs/>
          <w:kern w:val="24"/>
          <w:szCs w:val="36"/>
        </w:rPr>
      </w:pPr>
      <w:r w:rsidRPr="00B7235E">
        <w:rPr>
          <w:rFonts w:cstheme="minorHAnsi"/>
          <w:bCs/>
          <w:kern w:val="24"/>
          <w:szCs w:val="36"/>
        </w:rPr>
        <w:t xml:space="preserve">Las dependencias y entidades deberán </w:t>
      </w:r>
      <w:proofErr w:type="gramStart"/>
      <w:r w:rsidRPr="00B7235E">
        <w:rPr>
          <w:rFonts w:cstheme="minorHAnsi"/>
          <w:bCs/>
          <w:kern w:val="24"/>
          <w:szCs w:val="36"/>
        </w:rPr>
        <w:t>auto-eval</w:t>
      </w:r>
      <w:r w:rsidR="00245A4C" w:rsidRPr="00B7235E">
        <w:rPr>
          <w:rFonts w:cstheme="minorHAnsi"/>
          <w:bCs/>
          <w:kern w:val="24"/>
          <w:szCs w:val="36"/>
        </w:rPr>
        <w:t>uar</w:t>
      </w:r>
      <w:proofErr w:type="gramEnd"/>
      <w:r w:rsidR="00245A4C" w:rsidRPr="00B7235E">
        <w:rPr>
          <w:rFonts w:cstheme="minorHAnsi"/>
          <w:bCs/>
          <w:kern w:val="24"/>
          <w:szCs w:val="36"/>
        </w:rPr>
        <w:t xml:space="preserve"> </w:t>
      </w:r>
      <w:r w:rsidRPr="00B7235E">
        <w:rPr>
          <w:rFonts w:cstheme="minorHAnsi"/>
          <w:bCs/>
          <w:kern w:val="24"/>
          <w:szCs w:val="36"/>
        </w:rPr>
        <w:t xml:space="preserve">anualmente en el mes de noviembre de cada ejercicio su SCII. </w:t>
      </w:r>
    </w:p>
    <w:p w14:paraId="7CBD3F2C" w14:textId="35F61C03" w:rsidR="003A1A6F" w:rsidRPr="00B7235E" w:rsidRDefault="003A1A6F" w:rsidP="00D84609">
      <w:pPr>
        <w:spacing w:line="276" w:lineRule="auto"/>
        <w:ind w:left="1416" w:hanging="282"/>
        <w:jc w:val="both"/>
        <w:rPr>
          <w:rFonts w:cstheme="minorHAnsi"/>
          <w:bCs/>
          <w:kern w:val="24"/>
          <w:szCs w:val="36"/>
        </w:rPr>
      </w:pPr>
      <w:r w:rsidRPr="00B7235E">
        <w:rPr>
          <w:rFonts w:cstheme="minorHAnsi"/>
          <w:bCs/>
          <w:kern w:val="24"/>
          <w:szCs w:val="36"/>
        </w:rPr>
        <w:t xml:space="preserve">El SCII será evaluado por los servidores públicos responsables de las áreas de mayor riesgo o los procesos prioritarios (sustantivos </w:t>
      </w:r>
      <w:r w:rsidR="00245A4C" w:rsidRPr="00B7235E">
        <w:rPr>
          <w:rFonts w:cstheme="minorHAnsi"/>
          <w:bCs/>
          <w:kern w:val="24"/>
          <w:szCs w:val="36"/>
        </w:rPr>
        <w:t>y administrativos),</w:t>
      </w:r>
      <w:r w:rsidR="00335960" w:rsidRPr="00B7235E">
        <w:rPr>
          <w:rFonts w:cstheme="minorHAnsi"/>
          <w:bCs/>
          <w:kern w:val="24"/>
          <w:szCs w:val="36"/>
        </w:rPr>
        <w:t xml:space="preserve"> considerando los tres niveles de responsabilidad de su estructura organizacional</w:t>
      </w:r>
      <w:r w:rsidR="001D14C6" w:rsidRPr="00B7235E">
        <w:rPr>
          <w:rFonts w:cstheme="minorHAnsi"/>
          <w:bCs/>
          <w:kern w:val="24"/>
          <w:szCs w:val="36"/>
        </w:rPr>
        <w:t xml:space="preserve">: </w:t>
      </w:r>
      <w:r w:rsidR="00FB6890" w:rsidRPr="00B7235E">
        <w:rPr>
          <w:rFonts w:cstheme="minorHAnsi"/>
          <w:bCs/>
          <w:kern w:val="24"/>
          <w:szCs w:val="36"/>
        </w:rPr>
        <w:t xml:space="preserve">Estratégico, </w:t>
      </w:r>
      <w:r w:rsidR="00D84609">
        <w:rPr>
          <w:rFonts w:cstheme="minorHAnsi"/>
          <w:bCs/>
          <w:kern w:val="24"/>
          <w:szCs w:val="36"/>
        </w:rPr>
        <w:t>D</w:t>
      </w:r>
      <w:r w:rsidR="00FB6890" w:rsidRPr="00B7235E">
        <w:rPr>
          <w:rFonts w:cstheme="minorHAnsi"/>
          <w:bCs/>
          <w:kern w:val="24"/>
          <w:szCs w:val="36"/>
        </w:rPr>
        <w:t xml:space="preserve">irectivo y </w:t>
      </w:r>
      <w:r w:rsidR="00D84609">
        <w:rPr>
          <w:rFonts w:cstheme="minorHAnsi"/>
          <w:bCs/>
          <w:kern w:val="24"/>
          <w:szCs w:val="36"/>
        </w:rPr>
        <w:t>O</w:t>
      </w:r>
      <w:r w:rsidR="00FB6890" w:rsidRPr="00B7235E">
        <w:rPr>
          <w:rFonts w:cstheme="minorHAnsi"/>
          <w:bCs/>
          <w:kern w:val="24"/>
          <w:szCs w:val="36"/>
        </w:rPr>
        <w:t>perativo;</w:t>
      </w:r>
      <w:r w:rsidR="00245A4C" w:rsidRPr="00B7235E">
        <w:rPr>
          <w:rFonts w:cstheme="minorHAnsi"/>
          <w:bCs/>
          <w:kern w:val="24"/>
          <w:szCs w:val="36"/>
        </w:rPr>
        <w:t xml:space="preserve"> para determinar el grado de cumplimiento del objetivo de control interno en sus respectivas categ</w:t>
      </w:r>
      <w:r w:rsidR="00C22F3F" w:rsidRPr="00B7235E">
        <w:rPr>
          <w:rFonts w:cstheme="minorHAnsi"/>
          <w:bCs/>
          <w:kern w:val="24"/>
          <w:szCs w:val="36"/>
        </w:rPr>
        <w:t xml:space="preserve">orías y así identificar sus debilidades </w:t>
      </w:r>
      <w:r w:rsidR="00FB6890" w:rsidRPr="00B7235E">
        <w:rPr>
          <w:rFonts w:cstheme="minorHAnsi"/>
          <w:bCs/>
          <w:kern w:val="24"/>
          <w:szCs w:val="36"/>
        </w:rPr>
        <w:t xml:space="preserve">y </w:t>
      </w:r>
      <w:r w:rsidR="00C22F3F" w:rsidRPr="00B7235E">
        <w:rPr>
          <w:rFonts w:cstheme="minorHAnsi"/>
          <w:bCs/>
          <w:kern w:val="24"/>
          <w:szCs w:val="36"/>
        </w:rPr>
        <w:t>toma</w:t>
      </w:r>
      <w:r w:rsidR="00FB6890" w:rsidRPr="00B7235E">
        <w:rPr>
          <w:rFonts w:cstheme="minorHAnsi"/>
          <w:bCs/>
          <w:kern w:val="24"/>
          <w:szCs w:val="36"/>
        </w:rPr>
        <w:t xml:space="preserve">r las acciones correspondientes, formalizarlo dentro del Plan de trabajo de control interno y ponerlas </w:t>
      </w:r>
      <w:r w:rsidR="001D14C6" w:rsidRPr="00B7235E">
        <w:rPr>
          <w:rFonts w:cstheme="minorHAnsi"/>
          <w:bCs/>
          <w:kern w:val="24"/>
          <w:szCs w:val="36"/>
        </w:rPr>
        <w:t>en práctica.</w:t>
      </w:r>
    </w:p>
    <w:p w14:paraId="7CBD3F2D" w14:textId="77777777" w:rsidR="004A4954" w:rsidRDefault="00FB6890" w:rsidP="004A4954">
      <w:pPr>
        <w:spacing w:line="276" w:lineRule="auto"/>
        <w:ind w:left="1134"/>
        <w:jc w:val="both"/>
        <w:rPr>
          <w:rFonts w:cstheme="minorHAnsi"/>
          <w:bCs/>
          <w:kern w:val="24"/>
          <w:szCs w:val="36"/>
        </w:rPr>
      </w:pPr>
      <w:r w:rsidRPr="00B7235E">
        <w:rPr>
          <w:rFonts w:cstheme="minorHAnsi"/>
          <w:bCs/>
          <w:kern w:val="24"/>
          <w:szCs w:val="36"/>
        </w:rPr>
        <w:t xml:space="preserve">Para su aplicación y desarrollo </w:t>
      </w:r>
      <w:r w:rsidR="004E3D64">
        <w:rPr>
          <w:rFonts w:cstheme="minorHAnsi"/>
          <w:bCs/>
          <w:kern w:val="24"/>
          <w:szCs w:val="36"/>
        </w:rPr>
        <w:t>se describe en</w:t>
      </w:r>
      <w:r w:rsidRPr="00B7235E">
        <w:rPr>
          <w:rFonts w:cstheme="minorHAnsi"/>
          <w:bCs/>
          <w:kern w:val="24"/>
          <w:szCs w:val="36"/>
        </w:rPr>
        <w:t xml:space="preserve"> la siguiente ruta crítica:</w:t>
      </w:r>
    </w:p>
    <w:p w14:paraId="7CBD3F2E" w14:textId="77777777" w:rsidR="004A4954" w:rsidRDefault="004A4954" w:rsidP="004A4954">
      <w:pPr>
        <w:spacing w:line="276" w:lineRule="auto"/>
        <w:jc w:val="both"/>
        <w:rPr>
          <w:rFonts w:cstheme="minorHAnsi"/>
          <w:bCs/>
          <w:kern w:val="24"/>
          <w:szCs w:val="36"/>
        </w:rPr>
      </w:pPr>
    </w:p>
    <w:p w14:paraId="7CBD3F2F" w14:textId="4CC37061" w:rsidR="00B42872" w:rsidRDefault="009F1D3C" w:rsidP="00B42872">
      <w:pPr>
        <w:spacing w:line="276" w:lineRule="auto"/>
        <w:jc w:val="both"/>
        <w:rPr>
          <w:rFonts w:cstheme="minorHAnsi"/>
          <w:bCs/>
          <w:kern w:val="24"/>
          <w:szCs w:val="36"/>
        </w:rPr>
      </w:pPr>
      <w:r>
        <w:rPr>
          <w:noProof/>
        </w:rPr>
        <w:drawing>
          <wp:inline distT="0" distB="0" distL="0" distR="0" wp14:anchorId="00BB14E1" wp14:editId="0AB8E02D">
            <wp:extent cx="5612130" cy="3156585"/>
            <wp:effectExtent l="0" t="0" r="7620" b="571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2130" cy="3156585"/>
                    </a:xfrm>
                    <a:prstGeom prst="rect">
                      <a:avLst/>
                    </a:prstGeom>
                  </pic:spPr>
                </pic:pic>
              </a:graphicData>
            </a:graphic>
          </wp:inline>
        </w:drawing>
      </w:r>
    </w:p>
    <w:p w14:paraId="7CBD3F30" w14:textId="77777777" w:rsidR="00B42872" w:rsidRDefault="00B42872" w:rsidP="00B42872">
      <w:pPr>
        <w:spacing w:line="276" w:lineRule="auto"/>
        <w:ind w:firstLine="708"/>
        <w:jc w:val="both"/>
        <w:rPr>
          <w:rFonts w:cstheme="minorHAnsi"/>
          <w:b/>
          <w:sz w:val="28"/>
        </w:rPr>
      </w:pPr>
    </w:p>
    <w:p w14:paraId="7CBD3F31" w14:textId="77777777" w:rsidR="001D14C6" w:rsidRPr="00B42872" w:rsidRDefault="006D264C" w:rsidP="00B42872">
      <w:pPr>
        <w:spacing w:line="276" w:lineRule="auto"/>
        <w:ind w:firstLine="708"/>
        <w:jc w:val="both"/>
        <w:rPr>
          <w:rFonts w:cstheme="minorHAnsi"/>
          <w:bCs/>
          <w:kern w:val="24"/>
          <w:szCs w:val="36"/>
        </w:rPr>
      </w:pPr>
      <w:r>
        <w:rPr>
          <w:rFonts w:cstheme="minorHAnsi"/>
          <w:b/>
          <w:sz w:val="28"/>
        </w:rPr>
        <w:t xml:space="preserve">VII. </w:t>
      </w:r>
      <w:r w:rsidR="00B7235E" w:rsidRPr="00B7235E">
        <w:rPr>
          <w:rFonts w:cstheme="minorHAnsi"/>
          <w:b/>
          <w:sz w:val="28"/>
        </w:rPr>
        <w:t>Administración de Riesgos.</w:t>
      </w:r>
    </w:p>
    <w:p w14:paraId="7CBD3F32" w14:textId="77777777" w:rsidR="00B74D2E" w:rsidRDefault="00B74D2E" w:rsidP="00B74D2E">
      <w:pPr>
        <w:spacing w:line="276" w:lineRule="auto"/>
        <w:jc w:val="both"/>
        <w:rPr>
          <w:rFonts w:cstheme="minorHAnsi"/>
          <w:bCs/>
          <w:kern w:val="24"/>
          <w:szCs w:val="36"/>
        </w:rPr>
      </w:pPr>
    </w:p>
    <w:p w14:paraId="7CBD3F33" w14:textId="77777777" w:rsidR="00065077" w:rsidRPr="00B7235E" w:rsidRDefault="00065077" w:rsidP="00B74D2E">
      <w:pPr>
        <w:spacing w:line="276" w:lineRule="auto"/>
        <w:jc w:val="both"/>
        <w:rPr>
          <w:rFonts w:cstheme="minorHAnsi"/>
          <w:bCs/>
          <w:kern w:val="24"/>
          <w:szCs w:val="36"/>
        </w:rPr>
      </w:pPr>
      <w:r w:rsidRPr="00B7235E">
        <w:rPr>
          <w:rFonts w:cstheme="minorHAnsi"/>
          <w:bCs/>
          <w:kern w:val="24"/>
          <w:szCs w:val="36"/>
        </w:rPr>
        <w:t>El proceso de administración de riesgos deberá ser un pro</w:t>
      </w:r>
      <w:r w:rsidR="004E3D64">
        <w:rPr>
          <w:rFonts w:cstheme="minorHAnsi"/>
          <w:bCs/>
          <w:kern w:val="24"/>
          <w:szCs w:val="36"/>
        </w:rPr>
        <w:t xml:space="preserve">ceso continuo, de manera anual </w:t>
      </w:r>
      <w:r w:rsidRPr="00B7235E">
        <w:rPr>
          <w:rFonts w:cstheme="minorHAnsi"/>
          <w:bCs/>
          <w:kern w:val="24"/>
          <w:szCs w:val="36"/>
        </w:rPr>
        <w:t xml:space="preserve">que se </w:t>
      </w:r>
      <w:r w:rsidR="004E3D64">
        <w:rPr>
          <w:rFonts w:cstheme="minorHAnsi"/>
          <w:bCs/>
          <w:kern w:val="24"/>
          <w:szCs w:val="36"/>
        </w:rPr>
        <w:t>actualizará</w:t>
      </w:r>
      <w:r w:rsidRPr="00B7235E">
        <w:rPr>
          <w:rFonts w:cstheme="minorHAnsi"/>
          <w:bCs/>
          <w:kern w:val="24"/>
          <w:szCs w:val="36"/>
        </w:rPr>
        <w:t xml:space="preserve"> </w:t>
      </w:r>
      <w:r w:rsidR="004E3D64">
        <w:rPr>
          <w:rFonts w:cstheme="minorHAnsi"/>
          <w:bCs/>
          <w:kern w:val="24"/>
          <w:szCs w:val="36"/>
        </w:rPr>
        <w:t>mínimo cada seis meses</w:t>
      </w:r>
      <w:r w:rsidRPr="00B7235E">
        <w:rPr>
          <w:rFonts w:cstheme="minorHAnsi"/>
          <w:bCs/>
          <w:kern w:val="24"/>
          <w:szCs w:val="36"/>
        </w:rPr>
        <w:t xml:space="preserve">, con la conformación de un grupo de trabajo en el que participen los titulares de todas las unidades administrativas de la Institución, el Titular del OIC, el Coordinador de Control Interno y el Enlace de Administración de Riesgos, con objeto de definir las acciones a seguir para integrar una Matriz y Programa de Trabajo de Administración de Riesgos, las cuales </w:t>
      </w:r>
      <w:r w:rsidRPr="00B7235E">
        <w:rPr>
          <w:rFonts w:cstheme="minorHAnsi"/>
          <w:bCs/>
          <w:kern w:val="24"/>
          <w:szCs w:val="36"/>
        </w:rPr>
        <w:lastRenderedPageBreak/>
        <w:t>deberán reflejarse en un cronograma que especifique las actividades a realizar, designación de responsables y fechas compromiso para l</w:t>
      </w:r>
      <w:r w:rsidR="00CB5DC7" w:rsidRPr="00B7235E">
        <w:rPr>
          <w:rFonts w:cstheme="minorHAnsi"/>
          <w:bCs/>
          <w:kern w:val="24"/>
          <w:szCs w:val="36"/>
        </w:rPr>
        <w:t xml:space="preserve">a entrega de productos y resultados. </w:t>
      </w:r>
    </w:p>
    <w:p w14:paraId="7CBD3F34" w14:textId="77777777" w:rsidR="00CB5DC7" w:rsidRPr="00B7235E" w:rsidRDefault="00CB5DC7" w:rsidP="00B74D2E">
      <w:pPr>
        <w:spacing w:line="276" w:lineRule="auto"/>
        <w:jc w:val="both"/>
        <w:rPr>
          <w:rFonts w:cstheme="minorHAnsi"/>
          <w:bCs/>
          <w:kern w:val="24"/>
          <w:szCs w:val="36"/>
        </w:rPr>
      </w:pPr>
      <w:r w:rsidRPr="00B7235E">
        <w:rPr>
          <w:rFonts w:cstheme="minorHAnsi"/>
          <w:bCs/>
          <w:kern w:val="24"/>
          <w:szCs w:val="36"/>
        </w:rPr>
        <w:t>La metodología para la administración de riesgos se encuentra establecida en el Manual Administrativo del Marco Integrado de Control Interno (Titulo Tercero).</w:t>
      </w:r>
    </w:p>
    <w:p w14:paraId="7CBD3F35" w14:textId="77777777" w:rsidR="00643CB9" w:rsidRDefault="00CB5DC7" w:rsidP="00B74D2E">
      <w:pPr>
        <w:spacing w:line="276" w:lineRule="auto"/>
        <w:jc w:val="both"/>
        <w:rPr>
          <w:rFonts w:cstheme="minorHAnsi"/>
          <w:bCs/>
          <w:kern w:val="24"/>
          <w:szCs w:val="36"/>
        </w:rPr>
      </w:pPr>
      <w:r w:rsidRPr="00B7235E">
        <w:rPr>
          <w:rFonts w:cstheme="minorHAnsi"/>
          <w:bCs/>
          <w:kern w:val="24"/>
          <w:szCs w:val="36"/>
        </w:rPr>
        <w:t xml:space="preserve">De igual manera se encuentra </w:t>
      </w:r>
      <w:r w:rsidR="004E3D64">
        <w:rPr>
          <w:rFonts w:cstheme="minorHAnsi"/>
          <w:bCs/>
          <w:kern w:val="24"/>
          <w:szCs w:val="36"/>
        </w:rPr>
        <w:t>descrita y programada</w:t>
      </w:r>
      <w:r w:rsidRPr="00B7235E">
        <w:rPr>
          <w:rFonts w:cstheme="minorHAnsi"/>
          <w:bCs/>
          <w:kern w:val="24"/>
          <w:szCs w:val="36"/>
        </w:rPr>
        <w:t xml:space="preserve"> de la siguiente manera:</w:t>
      </w:r>
    </w:p>
    <w:p w14:paraId="7CBD3F36" w14:textId="77777777" w:rsidR="00B42872" w:rsidRDefault="00B42872" w:rsidP="00B42872">
      <w:pPr>
        <w:spacing w:line="276" w:lineRule="auto"/>
        <w:jc w:val="both"/>
        <w:rPr>
          <w:rFonts w:cstheme="minorHAnsi"/>
          <w:bCs/>
          <w:kern w:val="24"/>
          <w:szCs w:val="36"/>
        </w:rPr>
      </w:pPr>
    </w:p>
    <w:p w14:paraId="7CBD3F37" w14:textId="090A7C3E" w:rsidR="00B42872" w:rsidRPr="00814465" w:rsidRDefault="009F1D3C" w:rsidP="00B42872">
      <w:pPr>
        <w:spacing w:line="276" w:lineRule="auto"/>
        <w:jc w:val="both"/>
        <w:rPr>
          <w:rFonts w:cstheme="minorHAnsi"/>
          <w:bCs/>
          <w:kern w:val="24"/>
          <w:szCs w:val="36"/>
        </w:rPr>
      </w:pPr>
      <w:r>
        <w:rPr>
          <w:noProof/>
        </w:rPr>
        <w:drawing>
          <wp:inline distT="0" distB="0" distL="0" distR="0" wp14:anchorId="724D0F51" wp14:editId="297EA49F">
            <wp:extent cx="5612130" cy="3156585"/>
            <wp:effectExtent l="0" t="0" r="7620" b="5715"/>
            <wp:docPr id="262" name="Gráfico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12130" cy="3156585"/>
                    </a:xfrm>
                    <a:prstGeom prst="rect">
                      <a:avLst/>
                    </a:prstGeom>
                  </pic:spPr>
                </pic:pic>
              </a:graphicData>
            </a:graphic>
          </wp:inline>
        </w:drawing>
      </w:r>
    </w:p>
    <w:p w14:paraId="7CBD3F38" w14:textId="77777777" w:rsidR="00CB5DC7" w:rsidRPr="00B7235E" w:rsidRDefault="00CB5DC7" w:rsidP="00062845">
      <w:pPr>
        <w:tabs>
          <w:tab w:val="left" w:pos="1809"/>
        </w:tabs>
        <w:ind w:left="-993"/>
        <w:rPr>
          <w:rFonts w:cstheme="minorHAnsi"/>
          <w:b/>
          <w:color w:val="000000" w:themeColor="text1"/>
          <w:sz w:val="24"/>
          <w:szCs w:val="24"/>
        </w:rPr>
      </w:pPr>
    </w:p>
    <w:p w14:paraId="7CBD3F39" w14:textId="77777777" w:rsidR="00B641AA" w:rsidRDefault="00B641AA">
      <w:pPr>
        <w:rPr>
          <w:rFonts w:cstheme="minorHAnsi"/>
          <w:b/>
          <w:color w:val="525252"/>
          <w:sz w:val="24"/>
          <w:szCs w:val="24"/>
        </w:rPr>
      </w:pPr>
      <w:r>
        <w:rPr>
          <w:rFonts w:cstheme="minorHAnsi"/>
          <w:b/>
          <w:color w:val="525252"/>
          <w:sz w:val="24"/>
          <w:szCs w:val="24"/>
        </w:rPr>
        <w:br w:type="page"/>
      </w:r>
    </w:p>
    <w:p w14:paraId="7CBD3F3A" w14:textId="77777777" w:rsidR="00B641AA" w:rsidRPr="00266BF2" w:rsidRDefault="00B641AA" w:rsidP="00B641AA">
      <w:pPr>
        <w:jc w:val="both"/>
        <w:outlineLvl w:val="0"/>
        <w:rPr>
          <w:rFonts w:cs="Arial"/>
          <w:b/>
          <w:sz w:val="28"/>
        </w:rPr>
      </w:pPr>
      <w:r w:rsidRPr="00266BF2">
        <w:rPr>
          <w:rFonts w:cs="Arial"/>
          <w:b/>
          <w:sz w:val="28"/>
        </w:rPr>
        <w:lastRenderedPageBreak/>
        <w:t xml:space="preserve">              </w:t>
      </w:r>
    </w:p>
    <w:p w14:paraId="7CBD3F3B" w14:textId="4BA2DA4E" w:rsidR="00B641AA" w:rsidRPr="00266BF2" w:rsidRDefault="00B641AA" w:rsidP="00B641AA">
      <w:pPr>
        <w:jc w:val="center"/>
        <w:rPr>
          <w:rFonts w:cs="Arial"/>
        </w:rPr>
      </w:pPr>
      <w:r w:rsidRPr="00266BF2">
        <w:rPr>
          <w:rFonts w:cs="Arial"/>
          <w:b/>
          <w:noProof/>
          <w:sz w:val="28"/>
          <w:lang w:val="es-ES" w:eastAsia="es-ES"/>
        </w:rPr>
        <mc:AlternateContent>
          <mc:Choice Requires="wps">
            <w:drawing>
              <wp:anchor distT="0" distB="0" distL="114300" distR="114300" simplePos="0" relativeHeight="251656192" behindDoc="0" locked="0" layoutInCell="1" allowOverlap="1" wp14:anchorId="7CBD3F56" wp14:editId="49A40666">
                <wp:simplePos x="0" y="0"/>
                <wp:positionH relativeFrom="column">
                  <wp:posOffset>3434715</wp:posOffset>
                </wp:positionH>
                <wp:positionV relativeFrom="paragraph">
                  <wp:posOffset>4487545</wp:posOffset>
                </wp:positionV>
                <wp:extent cx="1971675" cy="1076325"/>
                <wp:effectExtent l="0" t="0" r="9525" b="9525"/>
                <wp:wrapNone/>
                <wp:docPr id="93" name="Cuadro de texto 93"/>
                <wp:cNvGraphicFramePr/>
                <a:graphic xmlns:a="http://schemas.openxmlformats.org/drawingml/2006/main">
                  <a:graphicData uri="http://schemas.microsoft.com/office/word/2010/wordprocessingShape">
                    <wps:wsp>
                      <wps:cNvSpPr txBox="1"/>
                      <wps:spPr>
                        <a:xfrm>
                          <a:off x="0" y="0"/>
                          <a:ext cx="197167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7D" w14:textId="77777777" w:rsidR="00B641AA" w:rsidRDefault="00B641AA" w:rsidP="00B641AA">
                            <w:pPr>
                              <w:pBdr>
                                <w:bottom w:val="single" w:sz="12" w:space="1" w:color="auto"/>
                              </w:pBdr>
                              <w:jc w:val="center"/>
                            </w:pPr>
                          </w:p>
                          <w:p w14:paraId="7CBD3F7E" w14:textId="77777777" w:rsidR="00B641AA" w:rsidRDefault="00B641AA" w:rsidP="00B641AA">
                            <w:pPr>
                              <w:jc w:val="center"/>
                            </w:pPr>
                            <w:r>
                              <w:t>(Nombre y Cargo)</w:t>
                            </w:r>
                          </w:p>
                          <w:p w14:paraId="7CBD3F7F" w14:textId="77777777" w:rsidR="00B641AA" w:rsidRDefault="00B641AA" w:rsidP="00B641AA">
                            <w:pPr>
                              <w:jc w:val="center"/>
                            </w:pPr>
                            <w:r>
                              <w:t>Enlace de Administración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D3F56" id="_x0000_t202" coordsize="21600,21600" o:spt="202" path="m,l,21600r21600,l21600,xe">
                <v:stroke joinstyle="miter"/>
                <v:path gradientshapeok="t" o:connecttype="rect"/>
              </v:shapetype>
              <v:shape id="Cuadro de texto 93" o:spid="_x0000_s1065" type="#_x0000_t202" style="position:absolute;left:0;text-align:left;margin-left:270.45pt;margin-top:353.35pt;width:155.25pt;height:8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" fillcolor="white [3201]" stroked="f" strokeweight=".5pt">
                <v:textbox>
                  <w:txbxContent>
                    <w:p w14:paraId="7CBD3F7D" w14:textId="77777777" w:rsidR="00B641AA" w:rsidRDefault="00B641AA" w:rsidP="00B641AA">
                      <w:pPr>
                        <w:pBdr>
                          <w:bottom w:val="single" w:sz="12" w:space="1" w:color="auto"/>
                        </w:pBdr>
                        <w:jc w:val="center"/>
                      </w:pPr>
                    </w:p>
                    <w:p w14:paraId="7CBD3F7E" w14:textId="77777777" w:rsidR="00B641AA" w:rsidRDefault="00B641AA" w:rsidP="00B641AA">
                      <w:pPr>
                        <w:jc w:val="center"/>
                      </w:pPr>
                      <w:r>
                        <w:t>(Nombre y Cargo)</w:t>
                      </w:r>
                    </w:p>
                    <w:p w14:paraId="7CBD3F7F" w14:textId="77777777" w:rsidR="00B641AA" w:rsidRDefault="00B641AA" w:rsidP="00B641AA">
                      <w:pPr>
                        <w:jc w:val="center"/>
                      </w:pPr>
                      <w:r>
                        <w:t>Enlace de Administración de Riesgos</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4144" behindDoc="0" locked="0" layoutInCell="1" allowOverlap="1" wp14:anchorId="7CBD3F58" wp14:editId="3148F072">
                <wp:simplePos x="0" y="0"/>
                <wp:positionH relativeFrom="column">
                  <wp:posOffset>377190</wp:posOffset>
                </wp:positionH>
                <wp:positionV relativeFrom="paragraph">
                  <wp:posOffset>4478020</wp:posOffset>
                </wp:positionV>
                <wp:extent cx="1971675" cy="942975"/>
                <wp:effectExtent l="0" t="0" r="9525" b="9525"/>
                <wp:wrapNone/>
                <wp:docPr id="91" name="Cuadro de texto 91"/>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0" w14:textId="77777777" w:rsidR="00B641AA" w:rsidRDefault="00B641AA" w:rsidP="00B641AA">
                            <w:pPr>
                              <w:pBdr>
                                <w:bottom w:val="single" w:sz="12" w:space="1" w:color="auto"/>
                              </w:pBdr>
                              <w:jc w:val="center"/>
                            </w:pPr>
                          </w:p>
                          <w:p w14:paraId="7CBD3F81" w14:textId="77777777" w:rsidR="00B641AA" w:rsidRDefault="00B641AA" w:rsidP="00B641AA">
                            <w:pPr>
                              <w:jc w:val="center"/>
                            </w:pPr>
                            <w:r>
                              <w:t>(Nombre y Cargo)</w:t>
                            </w:r>
                          </w:p>
                          <w:p w14:paraId="7CBD3F82" w14:textId="77777777" w:rsidR="00B641AA" w:rsidRDefault="00B641AA" w:rsidP="00B641AA">
                            <w:pPr>
                              <w:jc w:val="center"/>
                            </w:pPr>
                            <w:r>
                              <w:t>Enlace de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8" id="Cuadro de texto 91" o:spid="_x0000_s1069" type="#_x0000_t202" style="position:absolute;left:0;text-align:left;margin-left:29.7pt;margin-top:352.6pt;width:155.25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" fillcolor="white [3201]" stroked="f" strokeweight=".5pt">
                <v:textbox>
                  <w:txbxContent>
                    <w:p w14:paraId="7CBD3F80" w14:textId="77777777" w:rsidR="00B641AA" w:rsidRDefault="00B641AA" w:rsidP="00B641AA">
                      <w:pPr>
                        <w:pBdr>
                          <w:bottom w:val="single" w:sz="12" w:space="1" w:color="auto"/>
                        </w:pBdr>
                        <w:jc w:val="center"/>
                      </w:pPr>
                    </w:p>
                    <w:p w14:paraId="7CBD3F81" w14:textId="77777777" w:rsidR="00B641AA" w:rsidRDefault="00B641AA" w:rsidP="00B641AA">
                      <w:pPr>
                        <w:jc w:val="center"/>
                      </w:pPr>
                      <w:r>
                        <w:t>(Nombre y Cargo)</w:t>
                      </w:r>
                    </w:p>
                    <w:p w14:paraId="7CBD3F82" w14:textId="77777777" w:rsidR="00B641AA" w:rsidRDefault="00B641AA" w:rsidP="00B641AA">
                      <w:pPr>
                        <w:jc w:val="center"/>
                      </w:pPr>
                      <w:r>
                        <w:t>Enlace de Control Interno</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3120" behindDoc="0" locked="0" layoutInCell="1" allowOverlap="1" wp14:anchorId="7CBD3F5A" wp14:editId="6D7B6119">
                <wp:simplePos x="0" y="0"/>
                <wp:positionH relativeFrom="column">
                  <wp:posOffset>3453765</wp:posOffset>
                </wp:positionH>
                <wp:positionV relativeFrom="paragraph">
                  <wp:posOffset>2538730</wp:posOffset>
                </wp:positionV>
                <wp:extent cx="1971675" cy="942975"/>
                <wp:effectExtent l="0" t="0" r="9525" b="9525"/>
                <wp:wrapNone/>
                <wp:docPr id="90" name="Cuadro de texto 90"/>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3" w14:textId="77777777" w:rsidR="00B641AA" w:rsidRDefault="00B641AA" w:rsidP="00B641AA">
                            <w:pPr>
                              <w:pBdr>
                                <w:bottom w:val="single" w:sz="12" w:space="1" w:color="auto"/>
                              </w:pBdr>
                              <w:jc w:val="center"/>
                            </w:pPr>
                          </w:p>
                          <w:p w14:paraId="7CBD3F84" w14:textId="77777777" w:rsidR="00B641AA" w:rsidRDefault="00B641AA" w:rsidP="00B641AA">
                            <w:pPr>
                              <w:jc w:val="center"/>
                            </w:pPr>
                            <w:r>
                              <w:t>(Nombre y Cargo)</w:t>
                            </w:r>
                          </w:p>
                          <w:p w14:paraId="7CBD3F85" w14:textId="77777777" w:rsidR="00B641AA" w:rsidRDefault="00B641AA" w:rsidP="00B641AA">
                            <w:pPr>
                              <w:jc w:val="center"/>
                            </w:pPr>
                            <w:r>
                              <w:t>Coordinador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A" id="Cuadro de texto 90" o:spid="_x0000_s1070" type="#_x0000_t202" style="position:absolute;left:0;text-align:left;margin-left:271.95pt;margin-top:199.9pt;width:155.25pt;height: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" fillcolor="white [3201]" stroked="f" strokeweight=".5pt">
                <v:textbox>
                  <w:txbxContent>
                    <w:p w14:paraId="7CBD3F83" w14:textId="77777777" w:rsidR="00B641AA" w:rsidRDefault="00B641AA" w:rsidP="00B641AA">
                      <w:pPr>
                        <w:pBdr>
                          <w:bottom w:val="single" w:sz="12" w:space="1" w:color="auto"/>
                        </w:pBdr>
                        <w:jc w:val="center"/>
                      </w:pPr>
                    </w:p>
                    <w:p w14:paraId="7CBD3F84" w14:textId="77777777" w:rsidR="00B641AA" w:rsidRDefault="00B641AA" w:rsidP="00B641AA">
                      <w:pPr>
                        <w:jc w:val="center"/>
                      </w:pPr>
                      <w:r>
                        <w:t>(Nombre y Cargo)</w:t>
                      </w:r>
                    </w:p>
                    <w:p w14:paraId="7CBD3F85" w14:textId="77777777" w:rsidR="00B641AA" w:rsidRDefault="00B641AA" w:rsidP="00B641AA">
                      <w:pPr>
                        <w:jc w:val="center"/>
                      </w:pPr>
                      <w:r>
                        <w:t>Coordinador Control Interno</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5168" behindDoc="0" locked="0" layoutInCell="1" allowOverlap="1" wp14:anchorId="7CBD3F5C" wp14:editId="563D22B3">
                <wp:simplePos x="0" y="0"/>
                <wp:positionH relativeFrom="column">
                  <wp:posOffset>377190</wp:posOffset>
                </wp:positionH>
                <wp:positionV relativeFrom="paragraph">
                  <wp:posOffset>2534920</wp:posOffset>
                </wp:positionV>
                <wp:extent cx="1971675" cy="942975"/>
                <wp:effectExtent l="0" t="0" r="9525" b="9525"/>
                <wp:wrapNone/>
                <wp:docPr id="92" name="Cuadro de texto 92"/>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6" w14:textId="77777777" w:rsidR="00B641AA" w:rsidRDefault="00B641AA" w:rsidP="00B641AA">
                            <w:pPr>
                              <w:pBdr>
                                <w:bottom w:val="single" w:sz="12" w:space="1" w:color="auto"/>
                              </w:pBdr>
                              <w:jc w:val="center"/>
                            </w:pPr>
                          </w:p>
                          <w:p w14:paraId="7CBD3F87" w14:textId="77777777" w:rsidR="00B641AA" w:rsidRDefault="00B641AA" w:rsidP="00B641AA">
                            <w:pPr>
                              <w:jc w:val="center"/>
                            </w:pPr>
                            <w:r>
                              <w:t>(Nombre y Cargo)</w:t>
                            </w:r>
                          </w:p>
                          <w:p w14:paraId="7CBD3F88" w14:textId="77777777" w:rsidR="00B641AA" w:rsidRDefault="00B641AA" w:rsidP="00B641AA">
                            <w:pPr>
                              <w:jc w:val="center"/>
                            </w:pPr>
                            <w:r>
                              <w:t xml:space="preserve">Titular del OIC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C" id="Cuadro de texto 92" o:spid="_x0000_s1071" type="#_x0000_t202" style="position:absolute;left:0;text-align:left;margin-left:29.7pt;margin-top:199.6pt;width:155.25pt;height:7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" fillcolor="white [3201]" stroked="f" strokeweight=".5pt">
                <v:textbox>
                  <w:txbxContent>
                    <w:p w14:paraId="7CBD3F86" w14:textId="77777777" w:rsidR="00B641AA" w:rsidRDefault="00B641AA" w:rsidP="00B641AA">
                      <w:pPr>
                        <w:pBdr>
                          <w:bottom w:val="single" w:sz="12" w:space="1" w:color="auto"/>
                        </w:pBdr>
                        <w:jc w:val="center"/>
                      </w:pPr>
                    </w:p>
                    <w:p w14:paraId="7CBD3F87" w14:textId="77777777" w:rsidR="00B641AA" w:rsidRDefault="00B641AA" w:rsidP="00B641AA">
                      <w:pPr>
                        <w:jc w:val="center"/>
                      </w:pPr>
                      <w:r>
                        <w:t>(Nombre y Cargo)</w:t>
                      </w:r>
                    </w:p>
                    <w:p w14:paraId="7CBD3F88" w14:textId="77777777" w:rsidR="00B641AA" w:rsidRDefault="00B641AA" w:rsidP="00B641AA">
                      <w:pPr>
                        <w:jc w:val="center"/>
                      </w:pPr>
                      <w:r>
                        <w:t xml:space="preserve">Titular del OIC </w:t>
                      </w:r>
                    </w:p>
                  </w:txbxContent>
                </v:textbox>
              </v:shape>
            </w:pict>
          </mc:Fallback>
        </mc:AlternateContent>
      </w:r>
      <w:r w:rsidRPr="00266BF2">
        <w:rPr>
          <w:rFonts w:cs="Arial"/>
          <w:b/>
          <w:noProof/>
          <w:sz w:val="28"/>
          <w:lang w:val="es-ES" w:eastAsia="es-ES"/>
        </w:rPr>
        <mc:AlternateContent>
          <mc:Choice Requires="wps">
            <w:drawing>
              <wp:anchor distT="0" distB="0" distL="114300" distR="114300" simplePos="0" relativeHeight="251652096" behindDoc="0" locked="0" layoutInCell="1" allowOverlap="1" wp14:anchorId="7CBD3F5E" wp14:editId="2E682C61">
                <wp:simplePos x="0" y="0"/>
                <wp:positionH relativeFrom="margin">
                  <wp:align>center</wp:align>
                </wp:positionH>
                <wp:positionV relativeFrom="paragraph">
                  <wp:posOffset>1205230</wp:posOffset>
                </wp:positionV>
                <wp:extent cx="1971675" cy="942975"/>
                <wp:effectExtent l="0" t="0" r="9525" b="9525"/>
                <wp:wrapNone/>
                <wp:docPr id="89" name="Cuadro de texto 89"/>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89" w14:textId="77777777" w:rsidR="00B641AA" w:rsidRDefault="00B641AA" w:rsidP="00B641AA">
                            <w:pPr>
                              <w:pBdr>
                                <w:bottom w:val="single" w:sz="12" w:space="1" w:color="auto"/>
                              </w:pBdr>
                              <w:jc w:val="center"/>
                            </w:pPr>
                          </w:p>
                          <w:p w14:paraId="7CBD3F8A" w14:textId="77777777" w:rsidR="00B641AA" w:rsidRDefault="00B641AA" w:rsidP="00B641AA">
                            <w:pPr>
                              <w:jc w:val="center"/>
                            </w:pPr>
                            <w:r>
                              <w:t>(Nombre y Cargo)</w:t>
                            </w:r>
                          </w:p>
                          <w:p w14:paraId="7CBD3F8B" w14:textId="77777777" w:rsidR="00B641AA" w:rsidRDefault="00B641AA" w:rsidP="00B641AA">
                            <w:pPr>
                              <w:jc w:val="center"/>
                            </w:pPr>
                            <w:r>
                              <w:t>Titular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E" id="Cuadro de texto 89" o:spid="_x0000_s1072" type="#_x0000_t202" style="position:absolute;left:0;text-align:left;margin-left:0;margin-top:94.9pt;width:155.25pt;height:74.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" fillcolor="white [3201]" stroked="f" strokeweight=".5pt">
                <v:textbox>
                  <w:txbxContent>
                    <w:p w14:paraId="7CBD3F89" w14:textId="77777777" w:rsidR="00B641AA" w:rsidRDefault="00B641AA" w:rsidP="00B641AA">
                      <w:pPr>
                        <w:pBdr>
                          <w:bottom w:val="single" w:sz="12" w:space="1" w:color="auto"/>
                        </w:pBdr>
                        <w:jc w:val="center"/>
                      </w:pPr>
                    </w:p>
                    <w:p w14:paraId="7CBD3F8A" w14:textId="77777777" w:rsidR="00B641AA" w:rsidRDefault="00B641AA" w:rsidP="00B641AA">
                      <w:pPr>
                        <w:jc w:val="center"/>
                      </w:pPr>
                      <w:r>
                        <w:t>(Nombre y Cargo)</w:t>
                      </w:r>
                    </w:p>
                    <w:p w14:paraId="7CBD3F8B" w14:textId="77777777" w:rsidR="00B641AA" w:rsidRDefault="00B641AA" w:rsidP="00B641AA">
                      <w:pPr>
                        <w:jc w:val="center"/>
                      </w:pPr>
                      <w:r>
                        <w:t>Titular</w:t>
                      </w:r>
                    </w:p>
                  </w:txbxContent>
                </v:textbox>
                <w10:wrap anchorx="margin"/>
              </v:shape>
            </w:pict>
          </mc:Fallback>
        </mc:AlternateContent>
      </w:r>
      <w:r w:rsidRPr="00266BF2">
        <w:rPr>
          <w:rFonts w:cs="Arial"/>
        </w:rPr>
        <w:t>Plan Anual de</w:t>
      </w:r>
      <w:r w:rsidR="00B42872">
        <w:rPr>
          <w:rFonts w:cs="Arial"/>
        </w:rPr>
        <w:t xml:space="preserve"> Trabajo de Control Interno 2022</w:t>
      </w:r>
    </w:p>
    <w:p w14:paraId="7CBD3F3C" w14:textId="77777777" w:rsidR="00B641AA" w:rsidRPr="00266BF2" w:rsidRDefault="00B641AA" w:rsidP="00B641AA">
      <w:pPr>
        <w:jc w:val="center"/>
        <w:rPr>
          <w:rFonts w:cs="Arial"/>
          <w:color w:val="FF0000"/>
        </w:rPr>
      </w:pPr>
      <w:r w:rsidRPr="00266BF2">
        <w:rPr>
          <w:rFonts w:cs="Arial"/>
          <w:color w:val="FF0000"/>
        </w:rPr>
        <w:t>(NOMBRE DE LA DEPENDENCIA O ENTIDAD)</w:t>
      </w:r>
    </w:p>
    <w:p w14:paraId="7CBD3F3D" w14:textId="0CDB5507" w:rsidR="00B641AA" w:rsidRPr="00CB5DC7" w:rsidRDefault="009B01A3">
      <w:pPr>
        <w:tabs>
          <w:tab w:val="left" w:pos="1809"/>
        </w:tabs>
        <w:jc w:val="center"/>
        <w:rPr>
          <w:rFonts w:cstheme="minorHAnsi"/>
          <w:b/>
          <w:color w:val="525252"/>
          <w:sz w:val="24"/>
          <w:szCs w:val="24"/>
        </w:rPr>
      </w:pPr>
      <w:r w:rsidRPr="00266BF2">
        <w:rPr>
          <w:rFonts w:cs="Arial"/>
          <w:b/>
          <w:noProof/>
          <w:sz w:val="28"/>
          <w:lang w:val="es-ES" w:eastAsia="es-ES"/>
        </w:rPr>
        <mc:AlternateContent>
          <mc:Choice Requires="wps">
            <w:drawing>
              <wp:anchor distT="0" distB="0" distL="114300" distR="114300" simplePos="0" relativeHeight="251659264" behindDoc="0" locked="0" layoutInCell="1" allowOverlap="1" wp14:anchorId="7CBD3F54" wp14:editId="00A3E2F7">
                <wp:simplePos x="0" y="0"/>
                <wp:positionH relativeFrom="margin">
                  <wp:align>center</wp:align>
                </wp:positionH>
                <wp:positionV relativeFrom="paragraph">
                  <wp:posOffset>5692775</wp:posOffset>
                </wp:positionV>
                <wp:extent cx="2933700" cy="1651000"/>
                <wp:effectExtent l="0" t="0" r="0" b="6350"/>
                <wp:wrapNone/>
                <wp:docPr id="95" name="Cuadro de texto 95"/>
                <wp:cNvGraphicFramePr/>
                <a:graphic xmlns:a="http://schemas.openxmlformats.org/drawingml/2006/main">
                  <a:graphicData uri="http://schemas.microsoft.com/office/word/2010/wordprocessingShape">
                    <wps:wsp>
                      <wps:cNvSpPr txBox="1"/>
                      <wps:spPr>
                        <a:xfrm>
                          <a:off x="0" y="0"/>
                          <a:ext cx="2933700" cy="165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D3F7A" w14:textId="77777777" w:rsidR="00B641AA" w:rsidRDefault="00B641AA" w:rsidP="00B641AA">
                            <w:pPr>
                              <w:pBdr>
                                <w:bottom w:val="single" w:sz="12" w:space="1" w:color="auto"/>
                              </w:pBdr>
                              <w:jc w:val="center"/>
                            </w:pPr>
                          </w:p>
                          <w:p w14:paraId="287FCB73" w14:textId="77777777" w:rsidR="009B01A3" w:rsidRDefault="00B42872" w:rsidP="009B01A3">
                            <w:pPr>
                              <w:jc w:val="center"/>
                            </w:pPr>
                            <w:r>
                              <w:t>Lic. Mario Manuel Vélez Villa</w:t>
                            </w:r>
                            <w:r w:rsidR="009B01A3">
                              <w:t xml:space="preserve"> </w:t>
                            </w:r>
                          </w:p>
                          <w:p w14:paraId="7CBD3F7C" w14:textId="1FD42442" w:rsidR="00B641AA" w:rsidRDefault="009B01A3" w:rsidP="009B01A3">
                            <w:pPr>
                              <w:jc w:val="center"/>
                            </w:pPr>
                            <w:r>
                              <w:t>Encargado de Despacho de la Dirección General de Desarrollo Administrativo</w:t>
                            </w:r>
                            <w:r>
                              <w:t xml:space="preserve"> / </w:t>
                            </w:r>
                            <w:proofErr w:type="gramStart"/>
                            <w:r>
                              <w:t>Director</w:t>
                            </w:r>
                            <w:proofErr w:type="gramEnd"/>
                            <w:r w:rsidR="00B641AA">
                              <w:t xml:space="preserve"> de Control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3F54" id="Cuadro de texto 95" o:spid="_x0000_s1070" type="#_x0000_t202" style="position:absolute;left:0;text-align:left;margin-left:0;margin-top:448.25pt;width:231pt;height:13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" fillcolor="white [3201]" stroked="f" strokeweight=".5pt">
                <v:textbox>
                  <w:txbxContent>
                    <w:p w14:paraId="7CBD3F7A" w14:textId="77777777" w:rsidR="00B641AA" w:rsidRDefault="00B641AA" w:rsidP="00B641AA">
                      <w:pPr>
                        <w:pBdr>
                          <w:bottom w:val="single" w:sz="12" w:space="1" w:color="auto"/>
                        </w:pBdr>
                        <w:jc w:val="center"/>
                      </w:pPr>
                    </w:p>
                    <w:p w14:paraId="287FCB73" w14:textId="77777777" w:rsidR="009B01A3" w:rsidRDefault="00B42872" w:rsidP="009B01A3">
                      <w:pPr>
                        <w:jc w:val="center"/>
                      </w:pPr>
                      <w:r>
                        <w:t>Lic. Mario Manuel Vélez Villa</w:t>
                      </w:r>
                      <w:r w:rsidR="009B01A3">
                        <w:t xml:space="preserve"> </w:t>
                      </w:r>
                    </w:p>
                    <w:p w14:paraId="7CBD3F7C" w14:textId="1FD42442" w:rsidR="00B641AA" w:rsidRDefault="009B01A3" w:rsidP="009B01A3">
                      <w:pPr>
                        <w:jc w:val="center"/>
                      </w:pPr>
                      <w:r>
                        <w:t>Encargado de Despacho de la Dirección General de Desarrollo Administrativo</w:t>
                      </w:r>
                      <w:r>
                        <w:t xml:space="preserve"> / </w:t>
                      </w:r>
                      <w:proofErr w:type="gramStart"/>
                      <w:r>
                        <w:t>Director</w:t>
                      </w:r>
                      <w:proofErr w:type="gramEnd"/>
                      <w:r w:rsidR="00B641AA">
                        <w:t xml:space="preserve"> de Control Institucional</w:t>
                      </w:r>
                    </w:p>
                  </w:txbxContent>
                </v:textbox>
                <w10:wrap anchorx="margin"/>
              </v:shape>
            </w:pict>
          </mc:Fallback>
        </mc:AlternateContent>
      </w:r>
    </w:p>
    <w:sectPr w:rsidR="00B641AA" w:rsidRPr="00CB5DC7" w:rsidSect="00D55936">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DF768" w14:textId="77777777" w:rsidR="00617FE0" w:rsidRDefault="00617FE0" w:rsidP="001F276B">
      <w:pPr>
        <w:spacing w:after="0" w:line="240" w:lineRule="auto"/>
      </w:pPr>
      <w:r>
        <w:separator/>
      </w:r>
    </w:p>
  </w:endnote>
  <w:endnote w:type="continuationSeparator" w:id="0">
    <w:p w14:paraId="1585745E" w14:textId="77777777" w:rsidR="00617FE0" w:rsidRDefault="00617FE0" w:rsidP="001F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ela Round">
    <w:charset w:val="B1"/>
    <w:family w:val="auto"/>
    <w:pitch w:val="variable"/>
    <w:sig w:usb0="20000807" w:usb1="00000003" w:usb2="00000000" w:usb3="00000000" w:csb0="000001B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8" w14:textId="77777777" w:rsidR="00523346" w:rsidRDefault="005233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38869"/>
      <w:docPartObj>
        <w:docPartGallery w:val="Page Numbers (Bottom of Page)"/>
        <w:docPartUnique/>
      </w:docPartObj>
    </w:sdtPr>
    <w:sdtContent>
      <w:p w14:paraId="7CBD3F69" w14:textId="77777777" w:rsidR="00EC43BF" w:rsidRDefault="00EC43BF">
        <w:pPr>
          <w:pStyle w:val="Piedepgina"/>
          <w:jc w:val="center"/>
        </w:pPr>
        <w:r>
          <w:fldChar w:fldCharType="begin"/>
        </w:r>
        <w:r>
          <w:instrText>PAGE   \* MERGEFORMAT</w:instrText>
        </w:r>
        <w:r>
          <w:fldChar w:fldCharType="separate"/>
        </w:r>
        <w:r w:rsidR="009E6442" w:rsidRPr="009E6442">
          <w:rPr>
            <w:noProof/>
            <w:lang w:val="es-ES"/>
          </w:rPr>
          <w:t>10</w:t>
        </w:r>
        <w:r>
          <w:fldChar w:fldCharType="end"/>
        </w:r>
      </w:p>
    </w:sdtContent>
  </w:sdt>
  <w:p w14:paraId="7CBD3F6A" w14:textId="77777777" w:rsidR="00065077" w:rsidRDefault="000650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14097"/>
      <w:docPartObj>
        <w:docPartGallery w:val="Page Numbers (Bottom of Page)"/>
        <w:docPartUnique/>
      </w:docPartObj>
    </w:sdtPr>
    <w:sdtContent>
      <w:p w14:paraId="7CBD3F6C" w14:textId="77777777" w:rsidR="00EC43BF" w:rsidRDefault="00EC43BF">
        <w:pPr>
          <w:pStyle w:val="Piedepgina"/>
          <w:jc w:val="right"/>
        </w:pPr>
        <w:r>
          <w:fldChar w:fldCharType="begin"/>
        </w:r>
        <w:r>
          <w:instrText>PAGE   \* MERGEFORMAT</w:instrText>
        </w:r>
        <w:r>
          <w:fldChar w:fldCharType="separate"/>
        </w:r>
        <w:r w:rsidR="009E6442" w:rsidRPr="009E6442">
          <w:rPr>
            <w:noProof/>
            <w:lang w:val="es-ES"/>
          </w:rPr>
          <w:t>0</w:t>
        </w:r>
        <w:r>
          <w:fldChar w:fldCharType="end"/>
        </w:r>
      </w:p>
    </w:sdtContent>
  </w:sdt>
  <w:p w14:paraId="7CBD3F6D" w14:textId="77777777" w:rsidR="00EC43BF" w:rsidRDefault="00EC43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1AE8" w14:textId="77777777" w:rsidR="00617FE0" w:rsidRDefault="00617FE0" w:rsidP="001F276B">
      <w:pPr>
        <w:spacing w:after="0" w:line="240" w:lineRule="auto"/>
      </w:pPr>
      <w:r>
        <w:separator/>
      </w:r>
    </w:p>
  </w:footnote>
  <w:footnote w:type="continuationSeparator" w:id="0">
    <w:p w14:paraId="522503C2" w14:textId="77777777" w:rsidR="00617FE0" w:rsidRDefault="00617FE0" w:rsidP="001F2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6" w14:textId="77777777" w:rsidR="00523346" w:rsidRDefault="0052334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7" w14:textId="77777777" w:rsidR="00EC43BF" w:rsidRDefault="00EC43BF">
    <w:pPr>
      <w:pStyle w:val="Encabezado"/>
    </w:pPr>
    <w:r>
      <w:rPr>
        <w:noProof/>
        <w:lang w:val="es-ES" w:eastAsia="es-ES"/>
      </w:rPr>
      <mc:AlternateContent>
        <mc:Choice Requires="wps">
          <w:drawing>
            <wp:anchor distT="0" distB="0" distL="114300" distR="114300" simplePos="0" relativeHeight="251659264" behindDoc="0" locked="0" layoutInCell="1" allowOverlap="1" wp14:anchorId="7CBD3F6E" wp14:editId="7CBD3F6F">
              <wp:simplePos x="0" y="0"/>
              <wp:positionH relativeFrom="margin">
                <wp:align>center</wp:align>
              </wp:positionH>
              <wp:positionV relativeFrom="paragraph">
                <wp:posOffset>-205105</wp:posOffset>
              </wp:positionV>
              <wp:extent cx="2254313" cy="425512"/>
              <wp:effectExtent l="0" t="0" r="12700" b="12700"/>
              <wp:wrapNone/>
              <wp:docPr id="58" name="Rectángulo 58"/>
              <wp:cNvGraphicFramePr/>
              <a:graphic xmlns:a="http://schemas.openxmlformats.org/drawingml/2006/main">
                <a:graphicData uri="http://schemas.microsoft.com/office/word/2010/wordprocessingShape">
                  <wps:wsp>
                    <wps:cNvSpPr/>
                    <wps:spPr>
                      <a:xfrm>
                        <a:off x="0" y="0"/>
                        <a:ext cx="2254313" cy="4255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D3F8F" w14:textId="77777777" w:rsidR="00EC43BF" w:rsidRPr="00122A45" w:rsidRDefault="00EC43BF" w:rsidP="00EC43BF">
                          <w:pPr>
                            <w:jc w:val="center"/>
                            <w:rPr>
                              <w:sz w:val="24"/>
                            </w:rPr>
                          </w:pPr>
                          <w:r w:rsidRPr="00122A45">
                            <w:rPr>
                              <w:sz w:val="24"/>
                            </w:rPr>
                            <w:t>LOGOTIPO DE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3F6E" id="Rectángulo 58" o:spid="_x0000_s1074" style="position:absolute;margin-left:0;margin-top:-16.15pt;width:177.5pt;height:3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" fillcolor="#5b9bd5 [3204]" strokecolor="#1f4d78 [1604]" strokeweight="1pt">
              <v:textbox>
                <w:txbxContent>
                  <w:p w14:paraId="7CBD3F8F" w14:textId="77777777" w:rsidR="00EC43BF" w:rsidRPr="00122A45" w:rsidRDefault="00EC43BF" w:rsidP="00EC43BF">
                    <w:pPr>
                      <w:jc w:val="center"/>
                      <w:rPr>
                        <w:sz w:val="24"/>
                      </w:rPr>
                    </w:pPr>
                    <w:r w:rsidRPr="00122A45">
                      <w:rPr>
                        <w:sz w:val="24"/>
                      </w:rPr>
                      <w:t>LOGOTIPO DE LA INSTITUCIÓN</w:t>
                    </w: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F6B" w14:textId="77777777" w:rsidR="00523346" w:rsidRDefault="005233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268"/>
    <w:multiLevelType w:val="hybridMultilevel"/>
    <w:tmpl w:val="B094D448"/>
    <w:lvl w:ilvl="0" w:tplc="7FA66B6E">
      <w:start w:val="1"/>
      <w:numFmt w:val="lowerLetter"/>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BA53B2"/>
    <w:multiLevelType w:val="hybridMultilevel"/>
    <w:tmpl w:val="D764D4F0"/>
    <w:lvl w:ilvl="0" w:tplc="ED1E5B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8830325"/>
    <w:multiLevelType w:val="hybridMultilevel"/>
    <w:tmpl w:val="5D1C6B5A"/>
    <w:lvl w:ilvl="0" w:tplc="D992781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E57661"/>
    <w:multiLevelType w:val="hybridMultilevel"/>
    <w:tmpl w:val="1BDE52F4"/>
    <w:lvl w:ilvl="0" w:tplc="34283DB8">
      <w:numFmt w:val="bullet"/>
      <w:lvlText w:val="-"/>
      <w:lvlJc w:val="left"/>
      <w:pPr>
        <w:ind w:left="720" w:hanging="360"/>
      </w:pPr>
      <w:rPr>
        <w:rFonts w:ascii="Calibri" w:eastAsiaTheme="minorHAns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F2659E"/>
    <w:multiLevelType w:val="hybridMultilevel"/>
    <w:tmpl w:val="37B0D552"/>
    <w:lvl w:ilvl="0" w:tplc="4490CD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A3D1DE5"/>
    <w:multiLevelType w:val="hybridMultilevel"/>
    <w:tmpl w:val="08E8F87C"/>
    <w:lvl w:ilvl="0" w:tplc="0C0A000F">
      <w:start w:val="1"/>
      <w:numFmt w:val="decimal"/>
      <w:lvlText w:val="%1."/>
      <w:lvlJc w:val="left"/>
      <w:pPr>
        <w:ind w:left="8866"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38A72BD5"/>
    <w:multiLevelType w:val="hybridMultilevel"/>
    <w:tmpl w:val="13B43376"/>
    <w:lvl w:ilvl="0" w:tplc="080A0013">
      <w:start w:val="1"/>
      <w:numFmt w:val="upperRoman"/>
      <w:lvlText w:val="%1."/>
      <w:lvlJc w:val="right"/>
      <w:pPr>
        <w:ind w:left="3600" w:hanging="360"/>
      </w:p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7" w15:restartNumberingAfterBreak="0">
    <w:nsid w:val="3BDD5769"/>
    <w:multiLevelType w:val="hybridMultilevel"/>
    <w:tmpl w:val="A3100FDC"/>
    <w:lvl w:ilvl="0" w:tplc="B3BA9E1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4557CEC"/>
    <w:multiLevelType w:val="hybridMultilevel"/>
    <w:tmpl w:val="28303148"/>
    <w:lvl w:ilvl="0" w:tplc="7090D3C0">
      <w:start w:val="1"/>
      <w:numFmt w:val="decimal"/>
      <w:lvlText w:val="%1."/>
      <w:lvlJc w:val="left"/>
      <w:pPr>
        <w:ind w:left="720" w:hanging="360"/>
      </w:pPr>
      <w:rPr>
        <w:rFonts w:asciiTheme="minorHAnsi" w:eastAsia="MS PGothic" w:hAnsi="Calibri" w:cs="Calibri" w:hint="default"/>
        <w:b/>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9276411"/>
    <w:multiLevelType w:val="hybridMultilevel"/>
    <w:tmpl w:val="13B43376"/>
    <w:lvl w:ilvl="0" w:tplc="080A0013">
      <w:start w:val="1"/>
      <w:numFmt w:val="upperRoman"/>
      <w:lvlText w:val="%1."/>
      <w:lvlJc w:val="right"/>
      <w:pPr>
        <w:ind w:left="3600" w:hanging="360"/>
      </w:p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0" w15:restartNumberingAfterBreak="0">
    <w:nsid w:val="657D46A6"/>
    <w:multiLevelType w:val="hybridMultilevel"/>
    <w:tmpl w:val="188AC2E8"/>
    <w:lvl w:ilvl="0" w:tplc="4B84696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280A82"/>
    <w:multiLevelType w:val="hybridMultilevel"/>
    <w:tmpl w:val="A44ED2E6"/>
    <w:lvl w:ilvl="0" w:tplc="4B846960">
      <w:start w:val="1"/>
      <w:numFmt w:val="upperRoman"/>
      <w:lvlText w:val="%1."/>
      <w:lvlJc w:val="left"/>
      <w:pPr>
        <w:ind w:left="3600" w:hanging="360"/>
      </w:pPr>
      <w:rPr>
        <w:rFonts w:hint="default"/>
      </w:rPr>
    </w:lvl>
    <w:lvl w:ilvl="1" w:tplc="080A001B">
      <w:start w:val="1"/>
      <w:numFmt w:val="lowerRoman"/>
      <w:lvlText w:val="%2."/>
      <w:lvlJc w:val="righ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12" w15:restartNumberingAfterBreak="0">
    <w:nsid w:val="7E5F4BD8"/>
    <w:multiLevelType w:val="hybridMultilevel"/>
    <w:tmpl w:val="B7C4579E"/>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4689274">
    <w:abstractNumId w:val="11"/>
  </w:num>
  <w:num w:numId="2" w16cid:durableId="94832201">
    <w:abstractNumId w:val="0"/>
  </w:num>
  <w:num w:numId="3" w16cid:durableId="705252884">
    <w:abstractNumId w:val="10"/>
  </w:num>
  <w:num w:numId="4" w16cid:durableId="134834107">
    <w:abstractNumId w:val="4"/>
  </w:num>
  <w:num w:numId="5" w16cid:durableId="1075469378">
    <w:abstractNumId w:val="1"/>
  </w:num>
  <w:num w:numId="6" w16cid:durableId="667487504">
    <w:abstractNumId w:val="7"/>
  </w:num>
  <w:num w:numId="7" w16cid:durableId="94450677">
    <w:abstractNumId w:val="9"/>
  </w:num>
  <w:num w:numId="8" w16cid:durableId="115493016">
    <w:abstractNumId w:val="5"/>
  </w:num>
  <w:num w:numId="9" w16cid:durableId="843322293">
    <w:abstractNumId w:val="3"/>
  </w:num>
  <w:num w:numId="10" w16cid:durableId="1389187903">
    <w:abstractNumId w:val="6"/>
  </w:num>
  <w:num w:numId="11" w16cid:durableId="1102260988">
    <w:abstractNumId w:val="2"/>
  </w:num>
  <w:num w:numId="12" w16cid:durableId="515775134">
    <w:abstractNumId w:val="12"/>
  </w:num>
  <w:num w:numId="13" w16cid:durableId="959607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76B"/>
    <w:rsid w:val="00012030"/>
    <w:rsid w:val="00035F9D"/>
    <w:rsid w:val="00062845"/>
    <w:rsid w:val="00065077"/>
    <w:rsid w:val="000A0522"/>
    <w:rsid w:val="000A592C"/>
    <w:rsid w:val="000D6F3B"/>
    <w:rsid w:val="000F726B"/>
    <w:rsid w:val="000F78D7"/>
    <w:rsid w:val="00122A45"/>
    <w:rsid w:val="001232CC"/>
    <w:rsid w:val="0013735D"/>
    <w:rsid w:val="001D14C6"/>
    <w:rsid w:val="001D7308"/>
    <w:rsid w:val="001F276B"/>
    <w:rsid w:val="001F27E4"/>
    <w:rsid w:val="0023543F"/>
    <w:rsid w:val="00245A4C"/>
    <w:rsid w:val="00250AC2"/>
    <w:rsid w:val="002A7F71"/>
    <w:rsid w:val="00300A6A"/>
    <w:rsid w:val="00307F80"/>
    <w:rsid w:val="0031538B"/>
    <w:rsid w:val="00335960"/>
    <w:rsid w:val="003659CF"/>
    <w:rsid w:val="003841E9"/>
    <w:rsid w:val="00394DB9"/>
    <w:rsid w:val="003A1A6F"/>
    <w:rsid w:val="003B418C"/>
    <w:rsid w:val="003C626A"/>
    <w:rsid w:val="00416911"/>
    <w:rsid w:val="00430788"/>
    <w:rsid w:val="004708AC"/>
    <w:rsid w:val="00494477"/>
    <w:rsid w:val="004A4954"/>
    <w:rsid w:val="004E3D64"/>
    <w:rsid w:val="004F460F"/>
    <w:rsid w:val="0051239B"/>
    <w:rsid w:val="00516E74"/>
    <w:rsid w:val="00520309"/>
    <w:rsid w:val="00523346"/>
    <w:rsid w:val="00584048"/>
    <w:rsid w:val="0058749C"/>
    <w:rsid w:val="005967FE"/>
    <w:rsid w:val="005B44F4"/>
    <w:rsid w:val="005E1B1B"/>
    <w:rsid w:val="006158B0"/>
    <w:rsid w:val="00617FE0"/>
    <w:rsid w:val="00633F04"/>
    <w:rsid w:val="00643CB9"/>
    <w:rsid w:val="00646BAF"/>
    <w:rsid w:val="00686D88"/>
    <w:rsid w:val="006B5817"/>
    <w:rsid w:val="006D264C"/>
    <w:rsid w:val="006D56CB"/>
    <w:rsid w:val="006E27BE"/>
    <w:rsid w:val="006E60E7"/>
    <w:rsid w:val="00722BA0"/>
    <w:rsid w:val="00736B43"/>
    <w:rsid w:val="00751F51"/>
    <w:rsid w:val="0078127E"/>
    <w:rsid w:val="007D74CC"/>
    <w:rsid w:val="007E5937"/>
    <w:rsid w:val="00814465"/>
    <w:rsid w:val="00823867"/>
    <w:rsid w:val="00897D49"/>
    <w:rsid w:val="009006B3"/>
    <w:rsid w:val="0096770A"/>
    <w:rsid w:val="009A14DD"/>
    <w:rsid w:val="009B01A3"/>
    <w:rsid w:val="009B3EB7"/>
    <w:rsid w:val="009D763A"/>
    <w:rsid w:val="009E6442"/>
    <w:rsid w:val="009F1D3C"/>
    <w:rsid w:val="009F2C26"/>
    <w:rsid w:val="009F7BBB"/>
    <w:rsid w:val="00A03416"/>
    <w:rsid w:val="00A16E8B"/>
    <w:rsid w:val="00A40FFE"/>
    <w:rsid w:val="00A717A6"/>
    <w:rsid w:val="00A81EE2"/>
    <w:rsid w:val="00A87977"/>
    <w:rsid w:val="00A94235"/>
    <w:rsid w:val="00AB0517"/>
    <w:rsid w:val="00AE7118"/>
    <w:rsid w:val="00B42872"/>
    <w:rsid w:val="00B56001"/>
    <w:rsid w:val="00B641AA"/>
    <w:rsid w:val="00B7235E"/>
    <w:rsid w:val="00B74D2E"/>
    <w:rsid w:val="00BB4F69"/>
    <w:rsid w:val="00BC40B7"/>
    <w:rsid w:val="00BF1243"/>
    <w:rsid w:val="00BF763C"/>
    <w:rsid w:val="00C12956"/>
    <w:rsid w:val="00C22F3F"/>
    <w:rsid w:val="00C35CDB"/>
    <w:rsid w:val="00C40DC8"/>
    <w:rsid w:val="00C67A58"/>
    <w:rsid w:val="00CA15CA"/>
    <w:rsid w:val="00CB5DC7"/>
    <w:rsid w:val="00CD504F"/>
    <w:rsid w:val="00CE58F5"/>
    <w:rsid w:val="00CF79A2"/>
    <w:rsid w:val="00D55936"/>
    <w:rsid w:val="00D8274C"/>
    <w:rsid w:val="00D84609"/>
    <w:rsid w:val="00DB63A9"/>
    <w:rsid w:val="00DC6F39"/>
    <w:rsid w:val="00DD52D7"/>
    <w:rsid w:val="00EB5D0E"/>
    <w:rsid w:val="00EB74EC"/>
    <w:rsid w:val="00EB77BC"/>
    <w:rsid w:val="00EB7EA9"/>
    <w:rsid w:val="00EC43BF"/>
    <w:rsid w:val="00ED4F84"/>
    <w:rsid w:val="00EE1064"/>
    <w:rsid w:val="00F146CF"/>
    <w:rsid w:val="00F25F4E"/>
    <w:rsid w:val="00F4391E"/>
    <w:rsid w:val="00F61084"/>
    <w:rsid w:val="00F96AAC"/>
    <w:rsid w:val="00FB6890"/>
    <w:rsid w:val="00FD5699"/>
    <w:rsid w:val="00FF1A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D3D71"/>
  <w15:chartTrackingRefBased/>
  <w15:docId w15:val="{4E23BA8A-BB04-4AA1-ADC2-7AC4765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F276B"/>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F276B"/>
    <w:rPr>
      <w:rFonts w:eastAsiaTheme="minorEastAsia"/>
      <w:lang w:eastAsia="es-MX"/>
    </w:rPr>
  </w:style>
  <w:style w:type="paragraph" w:styleId="Encabezado">
    <w:name w:val="header"/>
    <w:basedOn w:val="Normal"/>
    <w:link w:val="EncabezadoCar"/>
    <w:uiPriority w:val="99"/>
    <w:unhideWhenUsed/>
    <w:rsid w:val="001F27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76B"/>
  </w:style>
  <w:style w:type="paragraph" w:styleId="Piedepgina">
    <w:name w:val="footer"/>
    <w:basedOn w:val="Normal"/>
    <w:link w:val="PiedepginaCar"/>
    <w:uiPriority w:val="99"/>
    <w:unhideWhenUsed/>
    <w:rsid w:val="001F27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76B"/>
  </w:style>
  <w:style w:type="paragraph" w:styleId="Prrafodelista">
    <w:name w:val="List Paragraph"/>
    <w:basedOn w:val="Normal"/>
    <w:uiPriority w:val="34"/>
    <w:qFormat/>
    <w:rsid w:val="001F276B"/>
    <w:pPr>
      <w:ind w:left="720"/>
      <w:contextualSpacing/>
    </w:pPr>
  </w:style>
  <w:style w:type="paragraph" w:styleId="NormalWeb">
    <w:name w:val="Normal (Web)"/>
    <w:basedOn w:val="Normal"/>
    <w:uiPriority w:val="99"/>
    <w:unhideWhenUsed/>
    <w:rsid w:val="001F276B"/>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5oscura-nfasis3">
    <w:name w:val="Grid Table 5 Dark Accent 3"/>
    <w:basedOn w:val="Tablanormal"/>
    <w:uiPriority w:val="50"/>
    <w:rsid w:val="001F27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4-nfasis31">
    <w:name w:val="Tabla de cuadrícula 4 - Énfasis 31"/>
    <w:basedOn w:val="Tablanormal"/>
    <w:uiPriority w:val="49"/>
    <w:rsid w:val="003841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3A1A6F"/>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B68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6890"/>
    <w:rPr>
      <w:rFonts w:ascii="Segoe UI" w:hAnsi="Segoe UI" w:cs="Segoe UI"/>
      <w:sz w:val="18"/>
      <w:szCs w:val="18"/>
    </w:rPr>
  </w:style>
  <w:style w:type="table" w:styleId="Tablaconcuadrcula">
    <w:name w:val="Table Grid"/>
    <w:basedOn w:val="Tablanormal"/>
    <w:uiPriority w:val="39"/>
    <w:rsid w:val="0030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C43B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TtuloCar">
    <w:name w:val="Título Car"/>
    <w:basedOn w:val="Fuentedeprrafopredeter"/>
    <w:link w:val="Ttulo"/>
    <w:uiPriority w:val="10"/>
    <w:rsid w:val="00EC43BF"/>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EC43BF"/>
    <w:pPr>
      <w:numPr>
        <w:ilvl w:val="1"/>
      </w:numPr>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C43BF"/>
    <w:rPr>
      <w:rFonts w:eastAsiaTheme="minorEastAsia" w:cs="Times New Roman"/>
      <w:color w:val="5A5A5A" w:themeColor="text1" w:themeTint="A5"/>
      <w:spacing w:val="15"/>
      <w:lang w:eastAsia="es-MX"/>
    </w:rPr>
  </w:style>
  <w:style w:type="table" w:styleId="Tablaconcuadrcula5oscura-nfasis2">
    <w:name w:val="Grid Table 5 Dark Accent 2"/>
    <w:basedOn w:val="Tablanormal"/>
    <w:uiPriority w:val="50"/>
    <w:rsid w:val="006E60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2">
    <w:name w:val="Grid Table 4 Accent 2"/>
    <w:basedOn w:val="Tablanormal"/>
    <w:uiPriority w:val="49"/>
    <w:rsid w:val="006E60E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35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sv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0.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NOMBRE DE LA INSTANCIA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C4B60-F6E8-429C-912B-B4DCC24B7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1698</Words>
  <Characters>9344</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plan anual de trabajo de control interno</vt:lpstr>
    </vt:vector>
  </TitlesOfParts>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trabajo de control interno</dc:title>
  <dc:subject/>
  <dc:creator>Flor M. Cota Garcia</dc:creator>
  <cp:keywords/>
  <dc:description/>
  <cp:lastModifiedBy>Flor Maria Cota Garcia</cp:lastModifiedBy>
  <cp:revision>5</cp:revision>
  <cp:lastPrinted>2020-01-20T22:31:00Z</cp:lastPrinted>
  <dcterms:created xsi:type="dcterms:W3CDTF">2022-12-21T18:59:00Z</dcterms:created>
  <dcterms:modified xsi:type="dcterms:W3CDTF">2023-05-16T18:57:00Z</dcterms:modified>
</cp:coreProperties>
</file>