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after="0" w:lineRule="auto"/>
        <w:contextualSpacing w:val="0"/>
        <w:rPr>
          <w:b w:val="1"/>
        </w:rPr>
      </w:pPr>
      <w:r w:rsidDel="00000000" w:rsidR="00000000" w:rsidRPr="00000000">
        <w:rPr>
          <w:rtl w:val="0"/>
        </w:rPr>
      </w:r>
      <w:r w:rsidDel="00000000" w:rsidR="00000000" w:rsidRPr="00000000">
        <mc:AlternateContent>
          <mc:Choice Requires="wpg">
            <w:drawing>
              <wp:anchor allowOverlap="1" behindDoc="1" distB="91440" distT="91440" distL="137160" distR="137160" hidden="0" layoutInCell="1" locked="0" relativeHeight="0" simplePos="0">
                <wp:simplePos x="0" y="0"/>
                <wp:positionH relativeFrom="margin">
                  <wp:posOffset>10161</wp:posOffset>
                </wp:positionH>
                <wp:positionV relativeFrom="paragraph">
                  <wp:posOffset>751840</wp:posOffset>
                </wp:positionV>
                <wp:extent cx="4725035" cy="3442970"/>
                <wp:effectExtent b="0" l="0" r="0" t="0"/>
                <wp:wrapSquare wrapText="bothSides" distB="91440" distT="91440" distL="137160" distR="137160"/>
                <wp:docPr id="1" name=""/>
                <a:graphic>
                  <a:graphicData uri="http://schemas.microsoft.com/office/word/2010/wordprocessingShape">
                    <wps:wsp>
                      <wps:cNvSpPr/>
                      <wps:cNvPr id="2" name="Shape 2"/>
                      <wps:spPr>
                        <a:xfrm rot="5400000">
                          <a:off x="3629278" y="1422245"/>
                          <a:ext cx="3433445" cy="4715510"/>
                        </a:xfrm>
                        <a:prstGeom prst="roundRect">
                          <a:avLst>
                            <a:gd fmla="val 13032" name="adj"/>
                          </a:avLst>
                        </a:prstGeom>
                        <a:gradFill>
                          <a:gsLst>
                            <a:gs pos="0">
                              <a:srgbClr val="D1D1D1"/>
                            </a:gs>
                            <a:gs pos="50000">
                              <a:srgbClr val="C7C7C7"/>
                            </a:gs>
                            <a:gs pos="100000">
                              <a:srgbClr val="C0C0C0"/>
                            </a:gs>
                          </a:gsLst>
                          <a:lin ang="5400000" scaled="0"/>
                        </a:gradFill>
                        <a:ln cap="flat" cmpd="sng" w="9525">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asa" w:cs="Rasa" w:eastAsia="Rasa" w:hAnsi="Rasa"/>
                                <w:b w:val="0"/>
                                <w:i w:val="0"/>
                                <w:smallCaps w:val="0"/>
                                <w:strike w:val="0"/>
                                <w:color w:val="000000"/>
                                <w:sz w:val="52"/>
                                <w:vertAlign w:val="baseline"/>
                              </w:rPr>
                              <w:t xml:space="preserve">PRIMER INFORME TRIMESTRAL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asa" w:cs="Rasa" w:eastAsia="Rasa" w:hAnsi="Rasa"/>
                                <w:b w:val="0"/>
                                <w:i w:val="0"/>
                                <w:smallCaps w:val="0"/>
                                <w:strike w:val="0"/>
                                <w:color w:val="000000"/>
                                <w:sz w:val="52"/>
                                <w:vertAlign w:val="baseline"/>
                              </w:rPr>
                            </w:r>
                            <w:r w:rsidDel="00000000" w:rsidR="00000000" w:rsidRPr="00000000">
                              <w:rPr>
                                <w:rFonts w:ascii="Rasa" w:cs="Rasa" w:eastAsia="Rasa" w:hAnsi="Rasa"/>
                                <w:b w:val="0"/>
                                <w:i w:val="0"/>
                                <w:smallCaps w:val="0"/>
                                <w:strike w:val="0"/>
                                <w:color w:val="000000"/>
                                <w:sz w:val="52"/>
                                <w:vertAlign w:val="baseline"/>
                              </w:rPr>
                              <w:t xml:space="preserve">CORRESPONDIENTE AL PERIODO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asa" w:cs="Rasa" w:eastAsia="Rasa" w:hAnsi="Rasa"/>
                                <w:b w:val="0"/>
                                <w:i w:val="0"/>
                                <w:smallCaps w:val="0"/>
                                <w:strike w:val="0"/>
                                <w:color w:val="000000"/>
                                <w:sz w:val="52"/>
                                <w:vertAlign w:val="baseline"/>
                              </w:rPr>
                            </w:r>
                            <w:r w:rsidDel="00000000" w:rsidR="00000000" w:rsidRPr="00000000">
                              <w:rPr>
                                <w:rFonts w:ascii="Rasa" w:cs="Rasa" w:eastAsia="Rasa" w:hAnsi="Rasa"/>
                                <w:b w:val="0"/>
                                <w:i w:val="0"/>
                                <w:smallCaps w:val="0"/>
                                <w:strike w:val="0"/>
                                <w:color w:val="000000"/>
                                <w:sz w:val="52"/>
                                <w:vertAlign w:val="baseline"/>
                              </w:rPr>
                              <w:t xml:space="preserve">ENERO A MARZO DE 2018.</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asa" w:cs="Rasa" w:eastAsia="Rasa" w:hAnsi="Rasa"/>
                                <w:b w:val="0"/>
                                <w:i w:val="0"/>
                                <w:smallCaps w:val="0"/>
                                <w:strike w:val="0"/>
                                <w:color w:val="000000"/>
                                <w:sz w:val="52"/>
                                <w:vertAlign w:val="baseline"/>
                              </w:rPr>
                            </w:r>
                          </w:p>
                        </w:txbxContent>
                      </wps:txbx>
                      <wps:bodyPr anchorCtr="0" anchor="ctr" bIns="45700" lIns="91425" spcFirstLastPara="1" rIns="91425" wrap="square" tIns="45700"/>
                    </wps:wsp>
                  </a:graphicData>
                </a:graphic>
              </wp:anchor>
            </w:drawing>
          </mc:Choice>
          <mc:Fallback>
            <w:drawing>
              <wp:anchor allowOverlap="1" behindDoc="0" distB="91440" distT="91440" distL="137160" distR="137160" hidden="0" layoutInCell="1" locked="0" relativeHeight="0" simplePos="0">
                <wp:simplePos x="0" y="0"/>
                <wp:positionH relativeFrom="margin">
                  <wp:posOffset>10161</wp:posOffset>
                </wp:positionH>
                <wp:positionV relativeFrom="paragraph">
                  <wp:posOffset>751840</wp:posOffset>
                </wp:positionV>
                <wp:extent cx="4725035" cy="3442970"/>
                <wp:effectExtent b="0" l="0" r="0" t="0"/>
                <wp:wrapSquare wrapText="bothSides" distB="91440" distT="91440" distL="137160" distR="137160"/>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4725035" cy="3442970"/>
                        </a:xfrm>
                        <a:prstGeom prst="rect"/>
                        <a:ln/>
                      </pic:spPr>
                    </pic:pic>
                  </a:graphicData>
                </a:graphic>
              </wp:anchor>
            </w:drawing>
          </mc:Fallback>
        </mc:AlternateContent>
      </w:r>
    </w:p>
    <w:p w:rsidR="00000000" w:rsidDel="00000000" w:rsidP="00000000" w:rsidRDefault="00000000" w:rsidRPr="00000000" w14:paraId="00000001">
      <w:pPr>
        <w:pStyle w:val="Title"/>
        <w:spacing w:after="0" w:before="0" w:lineRule="auto"/>
        <w:contextualSpacing w:val="0"/>
        <w:rPr>
          <w:b w:val="1"/>
        </w:rPr>
      </w:pPr>
      <w:r w:rsidDel="00000000" w:rsidR="00000000" w:rsidRPr="00000000">
        <w:rPr>
          <w:rtl w:val="0"/>
        </w:rPr>
      </w:r>
    </w:p>
    <w:p w:rsidR="00000000" w:rsidDel="00000000" w:rsidP="00000000" w:rsidRDefault="00000000" w:rsidRPr="00000000" w14:paraId="00000002">
      <w:pPr>
        <w:pStyle w:val="Title"/>
        <w:spacing w:before="0" w:lineRule="auto"/>
        <w:contextualSpacing w:val="0"/>
        <w:rPr>
          <w:b w:val="1"/>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spacing w:after="0" w:lineRule="auto"/>
        <w:contextualSpacing w:val="0"/>
        <w:jc w:val="center"/>
        <w:rPr>
          <w:rFonts w:ascii="Rasa" w:cs="Rasa" w:eastAsia="Rasa" w:hAnsi="Rasa"/>
          <w:sz w:val="24"/>
          <w:szCs w:val="24"/>
        </w:rPr>
      </w:pPr>
      <w:r w:rsidDel="00000000" w:rsidR="00000000" w:rsidRPr="00000000">
        <w:rPr>
          <w:rFonts w:ascii="Rasa" w:cs="Rasa" w:eastAsia="Rasa" w:hAnsi="Rasa"/>
          <w:sz w:val="24"/>
          <w:szCs w:val="24"/>
          <w:rtl w:val="0"/>
        </w:rPr>
        <w:t xml:space="preserve"> </w:t>
      </w:r>
    </w:p>
    <w:p w:rsidR="00000000" w:rsidDel="00000000" w:rsidP="00000000" w:rsidRDefault="00000000" w:rsidRPr="00000000" w14:paraId="0000000D">
      <w:pPr>
        <w:contextualSpacing w:val="0"/>
        <w:rPr>
          <w:rFonts w:ascii="Rasa" w:cs="Rasa" w:eastAsia="Rasa" w:hAnsi="Rasa"/>
          <w:b w:val="1"/>
          <w:sz w:val="36"/>
          <w:szCs w:val="36"/>
        </w:rPr>
      </w:pPr>
      <w:r w:rsidDel="00000000" w:rsidR="00000000" w:rsidRPr="00000000">
        <w:rPr>
          <w:rtl w:val="0"/>
        </w:rPr>
      </w:r>
    </w:p>
    <w:p w:rsidR="00000000" w:rsidDel="00000000" w:rsidP="00000000" w:rsidRDefault="00000000" w:rsidRPr="00000000" w14:paraId="0000000E">
      <w:pPr>
        <w:contextualSpacing w:val="0"/>
        <w:rPr>
          <w:rFonts w:ascii="Rasa" w:cs="Rasa" w:eastAsia="Rasa" w:hAnsi="Rasa"/>
          <w:b w:val="1"/>
          <w:sz w:val="36"/>
          <w:szCs w:val="36"/>
        </w:rPr>
      </w:pPr>
      <w:r w:rsidDel="00000000" w:rsidR="00000000" w:rsidRPr="00000000">
        <w:rPr>
          <w:rFonts w:ascii="Rasa" w:cs="Rasa" w:eastAsia="Rasa" w:hAnsi="Rasa"/>
          <w:b w:val="1"/>
          <w:sz w:val="36"/>
          <w:szCs w:val="36"/>
          <w:rtl w:val="0"/>
        </w:rPr>
        <w:t xml:space="preserve">COMITÉ DE INTEGRIDAD, PRÁCTICAS ÉTICAS Y BUEN GOBIERNO DE LA SECRETARÍA DE LA CONTRALORÍA GENERAL.</w:t>
      </w:r>
    </w:p>
    <w:p w:rsidR="00000000" w:rsidDel="00000000" w:rsidP="00000000" w:rsidRDefault="00000000" w:rsidRPr="00000000" w14:paraId="0000000F">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0">
      <w:pPr>
        <w:contextualSpacing w:val="0"/>
        <w:jc w:val="center"/>
        <w:rPr>
          <w:rFonts w:ascii="Calibri" w:cs="Calibri" w:eastAsia="Calibri" w:hAnsi="Calibri"/>
          <w:i w:val="1"/>
          <w:color w:val="ffffff"/>
          <w:sz w:val="28"/>
          <w:szCs w:val="28"/>
        </w:rPr>
      </w:pPr>
      <w:r w:rsidDel="00000000" w:rsidR="00000000" w:rsidRPr="00000000">
        <w:rPr>
          <w:rFonts w:ascii="Calibri" w:cs="Calibri" w:eastAsia="Calibri" w:hAnsi="Calibri"/>
          <w:i w:val="1"/>
          <w:color w:val="ffffff"/>
          <w:sz w:val="28"/>
          <w:szCs w:val="28"/>
          <w:rtl w:val="0"/>
        </w:rPr>
        <w:t xml:space="preserve">[Capte la atención de los lectores mediante una cita importante extraída del documento o utilice este espacio para resaltar un punto clave. Para colocar el cuadro de texto en cualquier lugar de la página, solo tiene que arrastrarlo.]</w:t>
      </w:r>
    </w:p>
    <w:p w:rsidR="00000000" w:rsidDel="00000000" w:rsidP="00000000" w:rsidRDefault="00000000" w:rsidRPr="00000000" w14:paraId="00000011">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2">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3">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4">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5">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6">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7">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8">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9">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A">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B">
      <w:pPr>
        <w:pStyle w:val="Title"/>
        <w:contextualSpacing w:val="0"/>
        <w:jc w:val="center"/>
        <w:rPr>
          <w:b w:val="1"/>
          <w:sz w:val="72"/>
          <w:szCs w:val="72"/>
        </w:rPr>
      </w:pPr>
      <w:r w:rsidDel="00000000" w:rsidR="00000000" w:rsidRPr="00000000">
        <w:rPr>
          <w:b w:val="1"/>
          <w:sz w:val="72"/>
          <w:szCs w:val="72"/>
          <w:rtl w:val="0"/>
        </w:rPr>
        <w:t xml:space="preserve">REUNIÓNES DEL COMITÉ DE INTEGRIDAD DE LA SCG.</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jc w:val="center"/>
        <w:rPr/>
      </w:pPr>
      <w:r w:rsidDel="00000000" w:rsidR="00000000" w:rsidRPr="00000000">
        <w:rPr/>
        <w:drawing>
          <wp:inline distB="0" distT="0" distL="0" distR="0">
            <wp:extent cx="5305265" cy="3978948"/>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305265" cy="397894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jc w:val="center"/>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2D">
      <w:pPr>
        <w:contextualSpacing w:val="0"/>
        <w:rPr>
          <w:rFonts w:ascii="Rasa" w:cs="Rasa" w:eastAsia="Rasa" w:hAnsi="Rasa"/>
          <w:b w:val="1"/>
          <w:sz w:val="24"/>
          <w:szCs w:val="24"/>
        </w:rPr>
      </w:pPr>
      <w:r w:rsidDel="00000000" w:rsidR="00000000" w:rsidRPr="00000000">
        <w:rPr>
          <w:rFonts w:ascii="Rasa" w:cs="Rasa" w:eastAsia="Rasa" w:hAnsi="Rasa"/>
          <w:b w:val="1"/>
          <w:sz w:val="24"/>
          <w:szCs w:val="24"/>
          <w:rtl w:val="0"/>
        </w:rPr>
        <w:t xml:space="preserve">PRIMERA REUNIÓN DEL COMITÉ DE INTEGRIDAD 26 DE ENERO DEL PRESENTE AÑO. </w:t>
      </w:r>
    </w:p>
    <w:p w:rsidR="00000000" w:rsidDel="00000000" w:rsidP="00000000" w:rsidRDefault="00000000" w:rsidRPr="00000000" w14:paraId="0000002E">
      <w:pPr>
        <w:contextualSpacing w:val="0"/>
        <w:rPr>
          <w:rFonts w:ascii="Rasa" w:cs="Rasa" w:eastAsia="Rasa" w:hAnsi="Rasa"/>
          <w:b w:val="1"/>
          <w:sz w:val="24"/>
          <w:szCs w:val="24"/>
        </w:rPr>
      </w:pPr>
      <w:r w:rsidDel="00000000" w:rsidR="00000000" w:rsidRPr="00000000">
        <w:rPr>
          <w:rtl w:val="0"/>
        </w:rPr>
      </w:r>
      <w:r w:rsidDel="00000000" w:rsidR="00000000" w:rsidRPr="00000000">
        <mc:AlternateContent>
          <mc:Choice Requires="wpg">
            <w:drawing>
              <wp:anchor allowOverlap="1" behindDoc="1" distB="91440" distT="91440" distL="114300" distR="114300" hidden="0" layoutInCell="1" locked="0" relativeHeight="0" simplePos="0">
                <wp:simplePos x="0" y="0"/>
                <wp:positionH relativeFrom="margin">
                  <wp:posOffset>1</wp:posOffset>
                </wp:positionH>
                <wp:positionV relativeFrom="paragraph">
                  <wp:posOffset>307340</wp:posOffset>
                </wp:positionV>
                <wp:extent cx="3484245" cy="1413510"/>
                <wp:effectExtent b="0" l="0" r="0" t="0"/>
                <wp:wrapTopAndBottom distB="91440" distT="91440"/>
                <wp:docPr id="4" name=""/>
                <a:graphic>
                  <a:graphicData uri="http://schemas.microsoft.com/office/word/2010/wordprocessingShape">
                    <wps:wsp>
                      <wps:cNvSpPr/>
                      <wps:cNvPr id="5" name="Shape 5"/>
                      <wps:spPr>
                        <a:xfrm>
                          <a:off x="3608640" y="3078008"/>
                          <a:ext cx="3474720" cy="140398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t xml:space="preserve">Se llevó a cabo la primera reunión del Comité en fecha 26 de enero del 2018.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Donde se elaboró la minuta correspondiente a los temas tratados.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En los cuales se vio lo siguiente: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1.- Se analizaron actividades con la finalidad de incluirlas al Plan Anual de Trabajo 2018.</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2.- Se aprobó el Código de Conducta el cual fue presento en Diciembre del año 2017.</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3.- Se hicieron propuestas de diseño al Código de Conducta.</w:t>
                            </w:r>
                          </w:p>
                        </w:txbxContent>
                      </wps:txbx>
                      <wps:bodyPr anchorCtr="0" anchor="t" bIns="45700" lIns="91425" spcFirstLastPara="1" rIns="91425" wrap="square" tIns="45700"/>
                    </wps:wsp>
                  </a:graphicData>
                </a:graphic>
              </wp:anchor>
            </w:drawing>
          </mc:Choice>
          <mc:Fallback>
            <w:drawing>
              <wp:anchor allowOverlap="1" behindDoc="0" distB="91440" distT="91440" distL="114300" distR="114300" hidden="0" layoutInCell="1" locked="0" relativeHeight="0" simplePos="0">
                <wp:simplePos x="0" y="0"/>
                <wp:positionH relativeFrom="margin">
                  <wp:posOffset>1</wp:posOffset>
                </wp:positionH>
                <wp:positionV relativeFrom="paragraph">
                  <wp:posOffset>307340</wp:posOffset>
                </wp:positionV>
                <wp:extent cx="3484245" cy="1413510"/>
                <wp:effectExtent b="0" l="0" r="0" t="0"/>
                <wp:wrapTopAndBottom distB="91440" distT="91440"/>
                <wp:docPr id="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484245" cy="1413510"/>
                        </a:xfrm>
                        <a:prstGeom prst="rect"/>
                        <a:ln/>
                      </pic:spPr>
                    </pic:pic>
                  </a:graphicData>
                </a:graphic>
              </wp:anchor>
            </w:drawing>
          </mc:Fallback>
        </mc:AlternateContent>
      </w:r>
    </w:p>
    <w:p w:rsidR="00000000" w:rsidDel="00000000" w:rsidP="00000000" w:rsidRDefault="00000000" w:rsidRPr="00000000" w14:paraId="0000002F">
      <w:pPr>
        <w:contextualSpacing w:val="0"/>
        <w:rPr>
          <w:rFonts w:ascii="Rasa" w:cs="Rasa" w:eastAsia="Rasa" w:hAnsi="Rasa"/>
          <w:b w:val="1"/>
          <w:sz w:val="24"/>
          <w:szCs w:val="24"/>
        </w:rPr>
      </w:pPr>
      <w:r w:rsidDel="00000000" w:rsidR="00000000" w:rsidRPr="00000000">
        <w:rPr>
          <w:rFonts w:ascii="Rasa" w:cs="Rasa" w:eastAsia="Rasa" w:hAnsi="Rasa"/>
          <w:b w:val="1"/>
          <w:sz w:val="24"/>
          <w:szCs w:val="24"/>
        </w:rPr>
        <w:drawing>
          <wp:inline distB="0" distT="0" distL="0" distR="0">
            <wp:extent cx="5391150" cy="3924300"/>
            <wp:effectExtent b="88900" l="88900" r="88900" t="8890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91150" cy="392430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1">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2">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3">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4">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5">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6">
      <w:pPr>
        <w:contextualSpacing w:val="0"/>
        <w:jc w:val="both"/>
        <w:rPr>
          <w:rFonts w:ascii="Rasa" w:cs="Rasa" w:eastAsia="Rasa" w:hAnsi="Rasa"/>
          <w:b w:val="1"/>
          <w:sz w:val="24"/>
          <w:szCs w:val="24"/>
        </w:rPr>
      </w:pPr>
      <w:r w:rsidDel="00000000" w:rsidR="00000000" w:rsidRPr="00000000">
        <w:rPr>
          <w:rFonts w:ascii="Rasa" w:cs="Rasa" w:eastAsia="Rasa" w:hAnsi="Rasa"/>
          <w:b w:val="1"/>
          <w:sz w:val="24"/>
          <w:szCs w:val="24"/>
          <w:rtl w:val="0"/>
        </w:rPr>
        <w:t xml:space="preserve">REUNIÓN EXTRAORDINARIA</w:t>
      </w:r>
      <w:r w:rsidDel="00000000" w:rsidR="00000000" w:rsidRPr="00000000">
        <mc:AlternateContent>
          <mc:Choice Requires="wpg">
            <w:drawing>
              <wp:anchor allowOverlap="1" behindDoc="1" distB="91440" distT="91440" distL="114300" distR="114300" hidden="0" layoutInCell="1" locked="0" relativeHeight="0" simplePos="0">
                <wp:simplePos x="0" y="0"/>
                <wp:positionH relativeFrom="margin">
                  <wp:posOffset>1</wp:posOffset>
                </wp:positionH>
                <wp:positionV relativeFrom="paragraph">
                  <wp:posOffset>447040</wp:posOffset>
                </wp:positionV>
                <wp:extent cx="5067300" cy="1413510"/>
                <wp:effectExtent b="0" l="0" r="0" t="0"/>
                <wp:wrapTopAndBottom distB="91440" distT="91440"/>
                <wp:docPr id="3" name=""/>
                <a:graphic>
                  <a:graphicData uri="http://schemas.microsoft.com/office/word/2010/wordprocessingShape">
                    <wps:wsp>
                      <wps:cNvSpPr/>
                      <wps:cNvPr id="4" name="Shape 4"/>
                      <wps:spPr>
                        <a:xfrm>
                          <a:off x="2817113" y="3078008"/>
                          <a:ext cx="5057775" cy="140398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t xml:space="preserve">Se realizó una reunión extraordinaria el día 15 de febrero del presente año, para anunciar la salida del Ing. Hernán Manuel Chávez Boubión, Coordinador del Comité de Integridad.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r>
                            <w:r w:rsidDel="00000000" w:rsidR="00000000" w:rsidRPr="00000000">
                              <w:rPr>
                                <w:rFonts w:ascii="Calibri" w:cs="Calibri" w:eastAsia="Calibri" w:hAnsi="Calibri"/>
                                <w:b w:val="0"/>
                                <w:i w:val="0"/>
                                <w:smallCaps w:val="0"/>
                                <w:strike w:val="0"/>
                                <w:color w:val="5b9bd5"/>
                                <w:sz w:val="28"/>
                                <w:vertAlign w:val="baseline"/>
                              </w:rPr>
                              <w:t xml:space="preserve">En dicha reunión se designó a la Lic. Martha Isabel Preciado Enciso como Coordinadora Interina.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r>
                            <w:r w:rsidDel="00000000" w:rsidR="00000000" w:rsidRPr="00000000">
                              <w:rPr>
                                <w:rFonts w:ascii="Calibri" w:cs="Calibri" w:eastAsia="Calibri" w:hAnsi="Calibri"/>
                                <w:b w:val="0"/>
                                <w:i w:val="0"/>
                                <w:smallCaps w:val="0"/>
                                <w:strike w:val="0"/>
                                <w:color w:val="5b9bd5"/>
                                <w:sz w:val="28"/>
                                <w:vertAlign w:val="baseline"/>
                              </w:rPr>
                              <w:t xml:space="preserve">Después tomó la palabra el Ing. Hernán Chávez para despedirse y agradecer la colaboración que recibió por parte de todos los miembros del Comité durante su nombramiento.</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8"/>
                                <w:vertAlign w:val="baseline"/>
                              </w:rPr>
                            </w:r>
                            <w:r w:rsidDel="00000000" w:rsidR="00000000" w:rsidRPr="00000000">
                              <w:rPr>
                                <w:rFonts w:ascii="Calibri" w:cs="Calibri" w:eastAsia="Calibri" w:hAnsi="Calibri"/>
                                <w:b w:val="0"/>
                                <w:i w:val="0"/>
                                <w:smallCaps w:val="0"/>
                                <w:strike w:val="0"/>
                                <w:color w:val="5b9bd5"/>
                                <w:sz w:val="28"/>
                                <w:vertAlign w:val="baseline"/>
                              </w:rPr>
                              <w:t xml:space="preserve">Cierra sesión la Lic. Josefina Rodríguez Espinoza agradeciendo al Ing. Hernán Chávez por el apoyo brindado durante su desempeño como Coordinador del Comité de Integridad. </w:t>
                            </w:r>
                          </w:p>
                        </w:txbxContent>
                      </wps:txbx>
                      <wps:bodyPr anchorCtr="0" anchor="t" bIns="45700" lIns="91425" spcFirstLastPara="1" rIns="91425" wrap="square" tIns="45700"/>
                    </wps:wsp>
                  </a:graphicData>
                </a:graphic>
              </wp:anchor>
            </w:drawing>
          </mc:Choice>
          <mc:Fallback>
            <w:drawing>
              <wp:anchor allowOverlap="1" behindDoc="0" distB="91440" distT="91440" distL="114300" distR="114300" hidden="0" layoutInCell="1" locked="0" relativeHeight="0" simplePos="0">
                <wp:simplePos x="0" y="0"/>
                <wp:positionH relativeFrom="margin">
                  <wp:posOffset>1</wp:posOffset>
                </wp:positionH>
                <wp:positionV relativeFrom="paragraph">
                  <wp:posOffset>447040</wp:posOffset>
                </wp:positionV>
                <wp:extent cx="5067300" cy="1413510"/>
                <wp:effectExtent b="0" l="0" r="0" t="0"/>
                <wp:wrapTopAndBottom distB="91440" distT="91440"/>
                <wp:docPr id="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067300" cy="1413510"/>
                        </a:xfrm>
                        <a:prstGeom prst="rect"/>
                        <a:ln/>
                      </pic:spPr>
                    </pic:pic>
                  </a:graphicData>
                </a:graphic>
              </wp:anchor>
            </w:drawing>
          </mc:Fallback>
        </mc:AlternateContent>
      </w:r>
    </w:p>
    <w:p w:rsidR="00000000" w:rsidDel="00000000" w:rsidP="00000000" w:rsidRDefault="00000000" w:rsidRPr="00000000" w14:paraId="00000037">
      <w:pPr>
        <w:contextualSpacing w:val="0"/>
        <w:jc w:val="both"/>
        <w:rPr>
          <w:rFonts w:ascii="Rasa" w:cs="Rasa" w:eastAsia="Rasa" w:hAnsi="Rasa"/>
          <w:b w:val="1"/>
          <w:sz w:val="28"/>
          <w:szCs w:val="28"/>
        </w:rPr>
      </w:pPr>
      <w:r w:rsidDel="00000000" w:rsidR="00000000" w:rsidRPr="00000000">
        <w:rPr>
          <w:rtl w:val="0"/>
        </w:rPr>
      </w:r>
    </w:p>
    <w:p w:rsidR="00000000" w:rsidDel="00000000" w:rsidP="00000000" w:rsidRDefault="00000000" w:rsidRPr="00000000" w14:paraId="00000038">
      <w:pPr>
        <w:contextualSpacing w:val="0"/>
        <w:jc w:val="both"/>
        <w:rPr>
          <w:rFonts w:ascii="Rasa" w:cs="Rasa" w:eastAsia="Rasa" w:hAnsi="Rasa"/>
          <w:b w:val="1"/>
          <w:sz w:val="28"/>
          <w:szCs w:val="28"/>
        </w:rPr>
      </w:pPr>
      <w:r w:rsidDel="00000000" w:rsidR="00000000" w:rsidRPr="00000000">
        <w:rPr>
          <w:rtl w:val="0"/>
        </w:rPr>
      </w:r>
    </w:p>
    <w:p w:rsidR="00000000" w:rsidDel="00000000" w:rsidP="00000000" w:rsidRDefault="00000000" w:rsidRPr="00000000" w14:paraId="00000039">
      <w:pPr>
        <w:contextualSpacing w:val="0"/>
        <w:jc w:val="both"/>
        <w:rPr>
          <w:rFonts w:ascii="Rasa" w:cs="Rasa" w:eastAsia="Rasa" w:hAnsi="Rasa"/>
          <w:b w:val="1"/>
          <w:sz w:val="28"/>
          <w:szCs w:val="28"/>
        </w:rPr>
      </w:pPr>
      <w:r w:rsidDel="00000000" w:rsidR="00000000" w:rsidRPr="00000000">
        <w:rPr>
          <w:rtl w:val="0"/>
        </w:rPr>
      </w:r>
    </w:p>
    <w:p w:rsidR="00000000" w:rsidDel="00000000" w:rsidP="00000000" w:rsidRDefault="00000000" w:rsidRPr="00000000" w14:paraId="0000003A">
      <w:pPr>
        <w:contextualSpacing w:val="0"/>
        <w:jc w:val="both"/>
        <w:rPr>
          <w:rFonts w:ascii="Rasa" w:cs="Rasa" w:eastAsia="Rasa" w:hAnsi="Rasa"/>
          <w:b w:val="1"/>
          <w:sz w:val="28"/>
          <w:szCs w:val="28"/>
        </w:rPr>
      </w:pPr>
      <w:r w:rsidDel="00000000" w:rsidR="00000000" w:rsidRPr="00000000">
        <w:rPr>
          <w:rtl w:val="0"/>
        </w:rPr>
      </w:r>
    </w:p>
    <w:p w:rsidR="00000000" w:rsidDel="00000000" w:rsidP="00000000" w:rsidRDefault="00000000" w:rsidRPr="00000000" w14:paraId="0000003B">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C">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D">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E">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3F">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0">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1">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2">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3">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4">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5">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6">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47">
      <w:pPr>
        <w:contextualSpacing w:val="0"/>
        <w:jc w:val="both"/>
        <w:rPr>
          <w:rFonts w:ascii="Rasa" w:cs="Rasa" w:eastAsia="Rasa" w:hAnsi="Rasa"/>
          <w:b w:val="1"/>
          <w:sz w:val="24"/>
          <w:szCs w:val="24"/>
        </w:rPr>
      </w:pPr>
      <w:r w:rsidDel="00000000" w:rsidR="00000000" w:rsidRPr="00000000">
        <w:rPr>
          <w:rFonts w:ascii="Rasa" w:cs="Rasa" w:eastAsia="Rasa" w:hAnsi="Rasa"/>
          <w:b w:val="1"/>
          <w:sz w:val="24"/>
          <w:szCs w:val="24"/>
          <w:rtl w:val="0"/>
        </w:rPr>
        <w:t xml:space="preserve">REUNIÓN DE FECHA 09 DE MARZO. </w:t>
      </w:r>
      <w:r w:rsidDel="00000000" w:rsidR="00000000" w:rsidRPr="00000000">
        <mc:AlternateContent>
          <mc:Choice Requires="wpg">
            <w:drawing>
              <wp:anchor allowOverlap="1" behindDoc="1" distB="91440" distT="91440" distL="114300" distR="114300" hidden="0" layoutInCell="1" locked="0" relativeHeight="0" simplePos="0">
                <wp:simplePos x="0" y="0"/>
                <wp:positionH relativeFrom="margin">
                  <wp:posOffset>1</wp:posOffset>
                </wp:positionH>
                <wp:positionV relativeFrom="paragraph">
                  <wp:posOffset>485140</wp:posOffset>
                </wp:positionV>
                <wp:extent cx="3990975" cy="1413510"/>
                <wp:effectExtent b="0" l="0" r="0" t="0"/>
                <wp:wrapTopAndBottom distB="91440" distT="91440"/>
                <wp:docPr id="2" name=""/>
                <a:graphic>
                  <a:graphicData uri="http://schemas.microsoft.com/office/word/2010/wordprocessingShape">
                    <wps:wsp>
                      <wps:cNvSpPr/>
                      <wps:cNvPr id="3" name="Shape 3"/>
                      <wps:spPr>
                        <a:xfrm>
                          <a:off x="3355275" y="3078008"/>
                          <a:ext cx="3981450" cy="140398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t xml:space="preserve">Se llevó a cabo la reunión del comité tal y como se acordó en la reunión anterior, con la finalidad de elaborar y aprobar el Plan Anual de Trabajo 2018.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Donde se elaboró la minuta correspondiente al tema en cuestión, llevándose a cabo de la siguiente manera:</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Se realizó primeramente una lluvia de ideas a las propuestas ya comentadas en la primera reunión y agregando más actividades, de tal manera que Plan Anual de Trabajo 2018 queda aprobado por todos los asistentes.</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91440" distT="91440" distL="114300" distR="114300" hidden="0" layoutInCell="1" locked="0" relativeHeight="0" simplePos="0">
                <wp:simplePos x="0" y="0"/>
                <wp:positionH relativeFrom="margin">
                  <wp:posOffset>1</wp:posOffset>
                </wp:positionH>
                <wp:positionV relativeFrom="paragraph">
                  <wp:posOffset>485140</wp:posOffset>
                </wp:positionV>
                <wp:extent cx="3990975" cy="1413510"/>
                <wp:effectExtent b="0" l="0" r="0" t="0"/>
                <wp:wrapTopAndBottom distB="91440" distT="91440"/>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990975" cy="1413510"/>
                        </a:xfrm>
                        <a:prstGeom prst="rect"/>
                        <a:ln/>
                      </pic:spPr>
                    </pic:pic>
                  </a:graphicData>
                </a:graphic>
              </wp:anchor>
            </w:drawing>
          </mc:Fallback>
        </mc:AlternateContent>
      </w:r>
    </w:p>
    <w:p w:rsidR="00000000" w:rsidDel="00000000" w:rsidP="00000000" w:rsidRDefault="00000000" w:rsidRPr="00000000" w14:paraId="00000048">
      <w:pPr>
        <w:contextualSpacing w:val="0"/>
        <w:jc w:val="both"/>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5172075" cy="4562475"/>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172075"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A">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B">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C">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D">
      <w:pPr>
        <w:tabs>
          <w:tab w:val="left" w:pos="3795"/>
        </w:tabs>
        <w:contextualSpacing w:val="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E">
      <w:pPr>
        <w:tabs>
          <w:tab w:val="left" w:pos="3795"/>
        </w:tabs>
        <w:contextualSpacing w:val="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F">
      <w:pPr>
        <w:pStyle w:val="Title"/>
        <w:contextualSpacing w:val="0"/>
        <w:jc w:val="center"/>
        <w:rPr>
          <w:rFonts w:ascii="Arial Narrow" w:cs="Arial Narrow" w:eastAsia="Arial Narrow" w:hAnsi="Arial Narrow"/>
          <w:b w:val="1"/>
          <w:sz w:val="24"/>
          <w:szCs w:val="24"/>
        </w:rPr>
      </w:pPr>
      <w:r w:rsidDel="00000000" w:rsidR="00000000" w:rsidRPr="00000000">
        <w:rPr>
          <w:rFonts w:ascii="Rasa" w:cs="Rasa" w:eastAsia="Rasa" w:hAnsi="Rasa"/>
          <w:b w:val="1"/>
          <w:rtl w:val="0"/>
        </w:rPr>
        <w:t xml:space="preserve">CAPACITACIONES.</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050">
      <w:pPr>
        <w:tabs>
          <w:tab w:val="left" w:pos="3795"/>
        </w:tabs>
        <w:contextualSpacing w:val="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1">
      <w:pPr>
        <w:tabs>
          <w:tab w:val="left" w:pos="3795"/>
        </w:tabs>
        <w:contextualSpacing w:val="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2">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4828037" cy="3743427"/>
            <wp:effectExtent b="0" l="0" r="0" t="0"/>
            <wp:docPr id="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828037" cy="374342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4">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5">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6">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7">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8">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9">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A">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B">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C">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D">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E">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5F">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0">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1">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2">
      <w:pPr>
        <w:contextualSpacing w:val="0"/>
        <w:jc w:val="both"/>
        <w:rPr>
          <w:rFonts w:ascii="Rasa" w:cs="Rasa" w:eastAsia="Rasa" w:hAnsi="Rasa"/>
          <w:b w:val="1"/>
          <w:sz w:val="24"/>
          <w:szCs w:val="24"/>
        </w:rPr>
      </w:pPr>
      <w:r w:rsidDel="00000000" w:rsidR="00000000" w:rsidRPr="00000000">
        <w:rPr>
          <w:rFonts w:ascii="Rasa" w:cs="Rasa" w:eastAsia="Rasa" w:hAnsi="Rasa"/>
          <w:b w:val="1"/>
          <w:sz w:val="24"/>
          <w:szCs w:val="24"/>
          <w:rtl w:val="0"/>
        </w:rPr>
        <w:t xml:space="preserve">1.- Se asistió a las Capacitaciones en materia de Blindaje Electoral Y Prevención del Delito.</w:t>
      </w:r>
    </w:p>
    <w:p w:rsidR="00000000" w:rsidDel="00000000" w:rsidP="00000000" w:rsidRDefault="00000000" w:rsidRPr="00000000" w14:paraId="00000063">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64">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Con el firme compromiso de coadyuvar en el fortalecimiento de las acciones de Política Nacional y Estatal para fomentar la democracia y transparencia en el proceso electoral ordinario 2017-2018, y en el marco del convenio de colaboración que firmó la Gobernadora del Estado de Sonora, Licenciada Claudia Pavlovich Arellano, con la Fiscalía Especializada en Atención de Delitos Electorales, la FEPADE, el Comité de Integridad de la Secretaría de la Contraloría General del Estado de Sonora asistió a las capacitaciones en Materia de Delitos Electorales.</w:t>
      </w:r>
    </w:p>
    <w:p w:rsidR="00000000" w:rsidDel="00000000" w:rsidP="00000000" w:rsidRDefault="00000000" w:rsidRPr="00000000" w14:paraId="00000065">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6">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4927922" cy="3695942"/>
            <wp:effectExtent b="88900" l="88900" r="88900" t="88900"/>
            <wp:docPr id="8"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4927922" cy="3695942"/>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contextualSpacing w:val="0"/>
        <w:jc w:val="both"/>
        <w:rPr>
          <w:rFonts w:ascii="Rasa" w:cs="Rasa" w:eastAsia="Rasa" w:hAnsi="Rasa"/>
          <w:b w:val="1"/>
          <w:sz w:val="24"/>
          <w:szCs w:val="24"/>
        </w:rPr>
      </w:pPr>
      <w:r w:rsidDel="00000000" w:rsidR="00000000" w:rsidRPr="00000000">
        <w:rPr>
          <w:rFonts w:ascii="Rasa" w:cs="Rasa" w:eastAsia="Rasa" w:hAnsi="Rasa"/>
          <w:b w:val="1"/>
          <w:sz w:val="24"/>
          <w:szCs w:val="24"/>
          <w:rtl w:val="0"/>
        </w:rPr>
        <w:t xml:space="preserve"> </w:t>
      </w:r>
    </w:p>
    <w:p w:rsidR="00000000" w:rsidDel="00000000" w:rsidP="00000000" w:rsidRDefault="00000000" w:rsidRPr="00000000" w14:paraId="00000068">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69">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6A">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6B">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6C">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D">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E">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F">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70">
      <w:pPr>
        <w:pStyle w:val="Title"/>
        <w:contextualSpacing w:val="0"/>
        <w:jc w:val="center"/>
        <w:rPr>
          <w:rFonts w:ascii="Rasa" w:cs="Rasa" w:eastAsia="Rasa" w:hAnsi="Rasa"/>
          <w:b w:val="1"/>
        </w:rPr>
      </w:pPr>
      <w:r w:rsidDel="00000000" w:rsidR="00000000" w:rsidRPr="00000000">
        <w:rPr>
          <w:rFonts w:ascii="Rasa" w:cs="Rasa" w:eastAsia="Rasa" w:hAnsi="Rasa"/>
          <w:b w:val="1"/>
          <w:rtl w:val="0"/>
        </w:rPr>
        <w:t xml:space="preserve">PRACTICAS ÉTICAS ENFOCADAS AL MEDIO AMBIENTE.</w:t>
      </w:r>
    </w:p>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contextualSpacing w:val="0"/>
        <w:rPr/>
      </w:pPr>
      <w:r w:rsidDel="00000000" w:rsidR="00000000" w:rsidRPr="00000000">
        <w:rPr>
          <w:rtl w:val="0"/>
        </w:rPr>
      </w:r>
    </w:p>
    <w:p w:rsidR="00000000" w:rsidDel="00000000" w:rsidP="00000000" w:rsidRDefault="00000000" w:rsidRPr="00000000" w14:paraId="00000073">
      <w:pPr>
        <w:contextualSpacing w:val="0"/>
        <w:jc w:val="center"/>
        <w:rPr/>
      </w:pPr>
      <w:r w:rsidDel="00000000" w:rsidR="00000000" w:rsidRPr="00000000">
        <w:rPr/>
        <w:drawing>
          <wp:inline distB="0" distT="0" distL="0" distR="0">
            <wp:extent cx="5135647" cy="4750474"/>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135647" cy="4750474"/>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contextualSpacing w:val="0"/>
        <w:jc w:val="center"/>
        <w:rPr/>
      </w:pPr>
      <w:r w:rsidDel="00000000" w:rsidR="00000000" w:rsidRPr="00000000">
        <w:rPr>
          <w:rtl w:val="0"/>
        </w:rPr>
      </w:r>
    </w:p>
    <w:p w:rsidR="00000000" w:rsidDel="00000000" w:rsidP="00000000" w:rsidRDefault="00000000" w:rsidRPr="00000000" w14:paraId="00000075">
      <w:pPr>
        <w:contextualSpacing w:val="0"/>
        <w:jc w:val="center"/>
        <w:rPr/>
      </w:pPr>
      <w:r w:rsidDel="00000000" w:rsidR="00000000" w:rsidRPr="00000000">
        <w:rPr>
          <w:rtl w:val="0"/>
        </w:rPr>
      </w:r>
    </w:p>
    <w:p w:rsidR="00000000" w:rsidDel="00000000" w:rsidP="00000000" w:rsidRDefault="00000000" w:rsidRPr="00000000" w14:paraId="00000076">
      <w:pPr>
        <w:contextualSpacing w:val="0"/>
        <w:jc w:val="center"/>
        <w:rPr/>
      </w:pPr>
      <w:r w:rsidDel="00000000" w:rsidR="00000000" w:rsidRPr="00000000">
        <w:rPr>
          <w:rtl w:val="0"/>
        </w:rPr>
      </w:r>
    </w:p>
    <w:p w:rsidR="00000000" w:rsidDel="00000000" w:rsidP="00000000" w:rsidRDefault="00000000" w:rsidRPr="00000000" w14:paraId="00000077">
      <w:pPr>
        <w:contextualSpacing w:val="0"/>
        <w:jc w:val="center"/>
        <w:rPr/>
      </w:pPr>
      <w:r w:rsidDel="00000000" w:rsidR="00000000" w:rsidRPr="00000000">
        <w:rPr>
          <w:rtl w:val="0"/>
        </w:rPr>
      </w:r>
    </w:p>
    <w:p w:rsidR="00000000" w:rsidDel="00000000" w:rsidP="00000000" w:rsidRDefault="00000000" w:rsidRPr="00000000" w14:paraId="00000078">
      <w:pPr>
        <w:contextualSpacing w:val="0"/>
        <w:jc w:val="center"/>
        <w:rPr/>
      </w:pPr>
      <w:r w:rsidDel="00000000" w:rsidR="00000000" w:rsidRPr="00000000">
        <w:rPr>
          <w:rtl w:val="0"/>
        </w:rPr>
      </w:r>
    </w:p>
    <w:p w:rsidR="00000000" w:rsidDel="00000000" w:rsidP="00000000" w:rsidRDefault="00000000" w:rsidRPr="00000000" w14:paraId="00000079">
      <w:pPr>
        <w:contextualSpacing w:val="0"/>
        <w:jc w:val="center"/>
        <w:rPr/>
      </w:pPr>
      <w:r w:rsidDel="00000000" w:rsidR="00000000" w:rsidRPr="00000000">
        <w:rPr>
          <w:rtl w:val="0"/>
        </w:rPr>
      </w:r>
    </w:p>
    <w:p w:rsidR="00000000" w:rsidDel="00000000" w:rsidP="00000000" w:rsidRDefault="00000000" w:rsidRPr="00000000" w14:paraId="0000007A">
      <w:pPr>
        <w:contextualSpacing w:val="0"/>
        <w:jc w:val="center"/>
        <w:rPr/>
      </w:pPr>
      <w:r w:rsidDel="00000000" w:rsidR="00000000" w:rsidRPr="00000000">
        <w:rPr>
          <w:rtl w:val="0"/>
        </w:rPr>
      </w:r>
    </w:p>
    <w:p w:rsidR="00000000" w:rsidDel="00000000" w:rsidP="00000000" w:rsidRDefault="00000000" w:rsidRPr="00000000" w14:paraId="0000007B">
      <w:pPr>
        <w:contextualSpacing w:val="0"/>
        <w:jc w:val="center"/>
        <w:rPr/>
      </w:pPr>
      <w:r w:rsidDel="00000000" w:rsidR="00000000" w:rsidRPr="00000000">
        <w:rPr>
          <w:rtl w:val="0"/>
        </w:rPr>
      </w:r>
    </w:p>
    <w:p w:rsidR="00000000" w:rsidDel="00000000" w:rsidP="00000000" w:rsidRDefault="00000000" w:rsidRPr="00000000" w14:paraId="0000007C">
      <w:pPr>
        <w:contextualSpacing w:val="0"/>
        <w:jc w:val="center"/>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7F">
      <w:pPr>
        <w:contextualSpacing w:val="0"/>
        <w:rPr>
          <w:rFonts w:ascii="Rasa" w:cs="Rasa" w:eastAsia="Rasa" w:hAnsi="Rasa"/>
          <w:b w:val="1"/>
          <w:sz w:val="24"/>
          <w:szCs w:val="24"/>
        </w:rPr>
      </w:pPr>
      <w:bookmarkStart w:colFirst="0" w:colLast="0" w:name="_gjdgxs" w:id="0"/>
      <w:bookmarkEnd w:id="0"/>
      <w:r w:rsidDel="00000000" w:rsidR="00000000" w:rsidRPr="00000000">
        <w:rPr>
          <w:rFonts w:ascii="Rasa" w:cs="Rasa" w:eastAsia="Rasa" w:hAnsi="Rasa"/>
          <w:b w:val="1"/>
          <w:sz w:val="24"/>
          <w:szCs w:val="24"/>
          <w:rtl w:val="0"/>
        </w:rPr>
        <w:t xml:space="preserve">1.- RECICLAJE DE PAPEL.</w:t>
      </w:r>
    </w:p>
    <w:p w:rsidR="00000000" w:rsidDel="00000000" w:rsidP="00000000" w:rsidRDefault="00000000" w:rsidRPr="00000000" w14:paraId="00000080">
      <w:pPr>
        <w:contextualSpacing w:val="0"/>
        <w:jc w:val="center"/>
        <w:rPr>
          <w:b w:val="1"/>
          <w:sz w:val="24"/>
          <w:szCs w:val="24"/>
        </w:rPr>
      </w:pPr>
      <w:r w:rsidDel="00000000" w:rsidR="00000000" w:rsidRPr="00000000">
        <w:rPr/>
        <w:drawing>
          <wp:inline distB="0" distT="0" distL="0" distR="0">
            <wp:extent cx="3286125" cy="2419350"/>
            <wp:effectExtent b="0" l="0" r="0" t="0"/>
            <wp:docPr descr="D:\jenny.medina\Desktop\IMG_2136.jpg" id="10" name="image13.png"/>
            <a:graphic>
              <a:graphicData uri="http://schemas.openxmlformats.org/drawingml/2006/picture">
                <pic:pic>
                  <pic:nvPicPr>
                    <pic:cNvPr descr="D:\jenny.medina\Desktop\IMG_2136.jpg" id="0" name="image13.png"/>
                    <pic:cNvPicPr preferRelativeResize="0"/>
                  </pic:nvPicPr>
                  <pic:blipFill>
                    <a:blip r:embed="rId16"/>
                    <a:srcRect b="3394" l="0" r="2036" t="0"/>
                    <a:stretch>
                      <a:fillRect/>
                    </a:stretch>
                  </pic:blipFill>
                  <pic:spPr>
                    <a:xfrm>
                      <a:off x="0" y="0"/>
                      <a:ext cx="32861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Se instaló una caja en la Dirección de Administración de Calidad y Seguimiento para el reciclaje de hojas de papel,  se encuentra a disposición del personal ya sea para depositar hojas o para reutilizar las existentes.</w:t>
      </w:r>
    </w:p>
    <w:p w:rsidR="00000000" w:rsidDel="00000000" w:rsidP="00000000" w:rsidRDefault="00000000" w:rsidRPr="00000000" w14:paraId="00000082">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83">
      <w:pPr>
        <w:contextualSpacing w:val="0"/>
        <w:rPr>
          <w:rFonts w:ascii="Rasa" w:cs="Rasa" w:eastAsia="Rasa" w:hAnsi="Rasa"/>
          <w:b w:val="1"/>
          <w:sz w:val="24"/>
          <w:szCs w:val="24"/>
        </w:rPr>
      </w:pPr>
      <w:r w:rsidDel="00000000" w:rsidR="00000000" w:rsidRPr="00000000">
        <w:rPr>
          <w:rFonts w:ascii="Rasa" w:cs="Rasa" w:eastAsia="Rasa" w:hAnsi="Rasa"/>
          <w:b w:val="1"/>
          <w:sz w:val="24"/>
          <w:szCs w:val="24"/>
          <w:rtl w:val="0"/>
        </w:rPr>
        <w:t xml:space="preserve">2.- RECOLECCIÓN DE TAPITAS DE PLÁSTICO</w:t>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contextualSpacing w:val="0"/>
        <w:jc w:val="center"/>
        <w:rPr/>
      </w:pPr>
      <w:r w:rsidDel="00000000" w:rsidR="00000000" w:rsidRPr="00000000">
        <w:rPr/>
        <w:drawing>
          <wp:inline distB="0" distT="0" distL="0" distR="0">
            <wp:extent cx="3619500" cy="2676525"/>
            <wp:effectExtent b="0" l="0" r="0" t="0"/>
            <wp:docPr descr="D:\jenny.medina\Desktop\IMG_2137.jpg" id="13" name="image7.png"/>
            <a:graphic>
              <a:graphicData uri="http://schemas.openxmlformats.org/drawingml/2006/picture">
                <pic:pic>
                  <pic:nvPicPr>
                    <pic:cNvPr descr="D:\jenny.medina\Desktop\IMG_2137.jpg" id="0" name="image7.png"/>
                    <pic:cNvPicPr preferRelativeResize="0"/>
                  </pic:nvPicPr>
                  <pic:blipFill>
                    <a:blip r:embed="rId17"/>
                    <a:srcRect b="7691" l="3226" r="4074" t="5430"/>
                    <a:stretch>
                      <a:fillRect/>
                    </a:stretch>
                  </pic:blipFill>
                  <pic:spPr>
                    <a:xfrm>
                      <a:off x="0" y="0"/>
                      <a:ext cx="36195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contextualSpacing w:val="0"/>
        <w:rPr>
          <w:rFonts w:ascii="Rasa" w:cs="Rasa" w:eastAsia="Rasa" w:hAnsi="Rasa"/>
          <w:sz w:val="24"/>
          <w:szCs w:val="24"/>
        </w:rPr>
      </w:pPr>
      <w:r w:rsidDel="00000000" w:rsidR="00000000" w:rsidRPr="00000000">
        <w:rPr>
          <w:rFonts w:ascii="Rasa" w:cs="Rasa" w:eastAsia="Rasa" w:hAnsi="Rasa"/>
          <w:sz w:val="24"/>
          <w:szCs w:val="24"/>
          <w:rtl w:val="0"/>
        </w:rPr>
        <w:t xml:space="preserve">En todas las áreas se instalaron cajas para la recolección de tapas de plástico.</w:t>
      </w:r>
    </w:p>
    <w:p w:rsidR="00000000" w:rsidDel="00000000" w:rsidP="00000000" w:rsidRDefault="00000000" w:rsidRPr="00000000" w14:paraId="00000087">
      <w:pPr>
        <w:contextualSpacing w:val="0"/>
        <w:rPr>
          <w:rFonts w:ascii="Rasa" w:cs="Rasa" w:eastAsia="Rasa" w:hAnsi="Rasa"/>
          <w:sz w:val="24"/>
          <w:szCs w:val="24"/>
        </w:rPr>
      </w:pPr>
      <w:r w:rsidDel="00000000" w:rsidR="00000000" w:rsidRPr="00000000">
        <w:rPr>
          <w:rtl w:val="0"/>
        </w:rPr>
      </w:r>
    </w:p>
    <w:p w:rsidR="00000000" w:rsidDel="00000000" w:rsidP="00000000" w:rsidRDefault="00000000" w:rsidRPr="00000000" w14:paraId="00000088">
      <w:pPr>
        <w:contextualSpacing w:val="0"/>
        <w:rPr>
          <w:rFonts w:ascii="Rasa" w:cs="Rasa" w:eastAsia="Rasa" w:hAnsi="Rasa"/>
          <w:sz w:val="24"/>
          <w:szCs w:val="24"/>
        </w:rPr>
      </w:pPr>
      <w:r w:rsidDel="00000000" w:rsidR="00000000" w:rsidRPr="00000000">
        <w:rPr>
          <w:rtl w:val="0"/>
        </w:rPr>
      </w:r>
    </w:p>
    <w:p w:rsidR="00000000" w:rsidDel="00000000" w:rsidP="00000000" w:rsidRDefault="00000000" w:rsidRPr="00000000" w14:paraId="00000089">
      <w:pPr>
        <w:contextualSpacing w:val="0"/>
        <w:rPr>
          <w:rFonts w:ascii="Rasa" w:cs="Rasa" w:eastAsia="Rasa" w:hAnsi="Rasa"/>
          <w:sz w:val="24"/>
          <w:szCs w:val="24"/>
        </w:rPr>
      </w:pPr>
      <w:r w:rsidDel="00000000" w:rsidR="00000000" w:rsidRPr="00000000">
        <w:rPr>
          <w:rtl w:val="0"/>
        </w:rPr>
      </w:r>
    </w:p>
    <w:p w:rsidR="00000000" w:rsidDel="00000000" w:rsidP="00000000" w:rsidRDefault="00000000" w:rsidRPr="00000000" w14:paraId="0000008A">
      <w:pPr>
        <w:contextualSpacing w:val="0"/>
        <w:rPr>
          <w:rFonts w:ascii="Rasa" w:cs="Rasa" w:eastAsia="Rasa" w:hAnsi="Rasa"/>
          <w:sz w:val="24"/>
          <w:szCs w:val="24"/>
        </w:rPr>
      </w:pPr>
      <w:r w:rsidDel="00000000" w:rsidR="00000000" w:rsidRPr="00000000">
        <w:rPr>
          <w:rtl w:val="0"/>
        </w:rPr>
      </w:r>
    </w:p>
    <w:p w:rsidR="00000000" w:rsidDel="00000000" w:rsidP="00000000" w:rsidRDefault="00000000" w:rsidRPr="00000000" w14:paraId="0000008B">
      <w:pPr>
        <w:contextualSpacing w:val="0"/>
        <w:rPr>
          <w:rFonts w:ascii="Rasa" w:cs="Rasa" w:eastAsia="Rasa" w:hAnsi="Rasa"/>
          <w:sz w:val="24"/>
          <w:szCs w:val="24"/>
        </w:rPr>
      </w:pPr>
      <w:r w:rsidDel="00000000" w:rsidR="00000000" w:rsidRPr="00000000">
        <w:rPr>
          <w:rtl w:val="0"/>
        </w:rPr>
      </w:r>
    </w:p>
    <w:p w:rsidR="00000000" w:rsidDel="00000000" w:rsidP="00000000" w:rsidRDefault="00000000" w:rsidRPr="00000000" w14:paraId="0000008C">
      <w:pPr>
        <w:contextualSpacing w:val="0"/>
        <w:rPr>
          <w:rFonts w:ascii="Rasa" w:cs="Rasa" w:eastAsia="Rasa" w:hAnsi="Rasa"/>
          <w:sz w:val="24"/>
          <w:szCs w:val="24"/>
        </w:rPr>
      </w:pPr>
      <w:r w:rsidDel="00000000" w:rsidR="00000000" w:rsidRPr="00000000">
        <w:rPr>
          <w:rtl w:val="0"/>
        </w:rPr>
      </w:r>
    </w:p>
    <w:p w:rsidR="00000000" w:rsidDel="00000000" w:rsidP="00000000" w:rsidRDefault="00000000" w:rsidRPr="00000000" w14:paraId="0000008D">
      <w:pPr>
        <w:contextualSpacing w:val="0"/>
        <w:jc w:val="center"/>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8E">
      <w:pPr>
        <w:pStyle w:val="Title"/>
        <w:contextualSpacing w:val="0"/>
        <w:jc w:val="center"/>
        <w:rPr>
          <w:rFonts w:ascii="Rasa" w:cs="Rasa" w:eastAsia="Rasa" w:hAnsi="Rasa"/>
          <w:b w:val="1"/>
        </w:rPr>
      </w:pPr>
      <w:r w:rsidDel="00000000" w:rsidR="00000000" w:rsidRPr="00000000">
        <w:rPr>
          <w:rFonts w:ascii="Rasa" w:cs="Rasa" w:eastAsia="Rasa" w:hAnsi="Rasa"/>
          <w:b w:val="1"/>
          <w:rtl w:val="0"/>
        </w:rPr>
        <w:t xml:space="preserve">Practicas éticas enfocadas a la comunidad.</w:t>
      </w:r>
    </w:p>
    <w:p w:rsidR="00000000" w:rsidDel="00000000" w:rsidP="00000000" w:rsidRDefault="00000000" w:rsidRPr="00000000" w14:paraId="0000008F">
      <w:pPr>
        <w:contextualSpacing w:val="0"/>
        <w:rPr/>
      </w:pPr>
      <w:r w:rsidDel="00000000" w:rsidR="00000000" w:rsidRPr="00000000">
        <w:rPr>
          <w:rtl w:val="0"/>
        </w:rPr>
      </w:r>
    </w:p>
    <w:p w:rsidR="00000000" w:rsidDel="00000000" w:rsidP="00000000" w:rsidRDefault="00000000" w:rsidRPr="00000000" w14:paraId="00000090">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Se enviaron las tapas de plástico recolectadas para apoyar el sustento de la Fundación “Un Día Especial Fonsi” A.C., albergue para niños con cáncer. </w:t>
      </w:r>
    </w:p>
    <w:p w:rsidR="00000000" w:rsidDel="00000000" w:rsidP="00000000" w:rsidRDefault="00000000" w:rsidRPr="00000000" w14:paraId="00000091">
      <w:pPr>
        <w:contextualSpacing w:val="0"/>
        <w:jc w:val="both"/>
        <w:rPr/>
      </w:pPr>
      <w:r w:rsidDel="00000000" w:rsidR="00000000" w:rsidRPr="00000000">
        <w:rPr>
          <w:rtl w:val="0"/>
        </w:rPr>
      </w:r>
    </w:p>
    <w:p w:rsidR="00000000" w:rsidDel="00000000" w:rsidP="00000000" w:rsidRDefault="00000000" w:rsidRPr="00000000" w14:paraId="00000092">
      <w:pPr>
        <w:contextualSpacing w:val="0"/>
        <w:jc w:val="both"/>
        <w:rPr>
          <w:rFonts w:ascii="Rasa" w:cs="Rasa" w:eastAsia="Rasa" w:hAnsi="Rasa"/>
          <w:sz w:val="24"/>
          <w:szCs w:val="24"/>
        </w:rPr>
      </w:pPr>
      <w:r w:rsidDel="00000000" w:rsidR="00000000" w:rsidRPr="00000000">
        <w:rPr/>
        <w:drawing>
          <wp:inline distB="0" distT="0" distL="0" distR="0">
            <wp:extent cx="5362654" cy="4038659"/>
            <wp:effectExtent b="88900" l="88900" r="88900" t="88900"/>
            <wp:docPr descr="C:\Users\martha.preciado\AppData\Local\Microsoft\Windows\INetCache\Content.Word\IMG_5717.png" id="12" name="image12.png"/>
            <a:graphic>
              <a:graphicData uri="http://schemas.openxmlformats.org/drawingml/2006/picture">
                <pic:pic>
                  <pic:nvPicPr>
                    <pic:cNvPr descr="C:\Users\martha.preciado\AppData\Local\Microsoft\Windows\INetCache\Content.Word\IMG_5717.png" id="0" name="image12.png"/>
                    <pic:cNvPicPr preferRelativeResize="0"/>
                  </pic:nvPicPr>
                  <pic:blipFill>
                    <a:blip r:embed="rId18"/>
                    <a:srcRect b="28959" l="1" r="692" t="28972"/>
                    <a:stretch>
                      <a:fillRect/>
                    </a:stretch>
                  </pic:blipFill>
                  <pic:spPr>
                    <a:xfrm>
                      <a:off x="0" y="0"/>
                      <a:ext cx="5362654" cy="4038659"/>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3">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4">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5">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6">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7">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8">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9">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 </w:t>
      </w:r>
    </w:p>
    <w:p w:rsidR="00000000" w:rsidDel="00000000" w:rsidP="00000000" w:rsidRDefault="00000000" w:rsidRPr="00000000" w14:paraId="0000009A">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9B">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Concentrado de Actividades realizadas: </w:t>
      </w:r>
    </w:p>
    <w:p w:rsidR="00000000" w:rsidDel="00000000" w:rsidP="00000000" w:rsidRDefault="00000000" w:rsidRPr="00000000" w14:paraId="0000009C">
      <w:pPr>
        <w:contextualSpacing w:val="0"/>
        <w:jc w:val="both"/>
        <w:rPr>
          <w:rFonts w:ascii="Rasa" w:cs="Rasa" w:eastAsia="Rasa" w:hAnsi="Rasa"/>
          <w:sz w:val="24"/>
          <w:szCs w:val="24"/>
        </w:rPr>
      </w:pPr>
      <w:r w:rsidDel="00000000" w:rsidR="00000000" w:rsidRPr="00000000">
        <w:rPr>
          <w:rtl w:val="0"/>
        </w:rPr>
      </w:r>
    </w:p>
    <w:tbl>
      <w:tblPr>
        <w:tblStyle w:val="Table1"/>
        <w:tblW w:w="8214.0" w:type="dxa"/>
        <w:jc w:val="left"/>
        <w:tblInd w:w="0.0" w:type="dxa"/>
        <w:tblLayout w:type="fixed"/>
        <w:tblLook w:val="0400"/>
      </w:tblPr>
      <w:tblGrid>
        <w:gridCol w:w="5817"/>
        <w:gridCol w:w="1460"/>
        <w:gridCol w:w="937"/>
        <w:tblGridChange w:id="0">
          <w:tblGrid>
            <w:gridCol w:w="5817"/>
            <w:gridCol w:w="1460"/>
            <w:gridCol w:w="937"/>
          </w:tblGrid>
        </w:tblGridChange>
      </w:tblGrid>
      <w:tr>
        <w:trPr>
          <w:trHeight w:val="300" w:hRule="atLeast"/>
        </w:trPr>
        <w:tc>
          <w:tcPr>
            <w:vMerge w:val="restart"/>
            <w:tcBorders>
              <w:top w:color="000000" w:space="0" w:sz="6" w:val="single"/>
              <w:left w:color="000000"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9D">
            <w:pPr>
              <w:spacing w:after="0" w:line="240" w:lineRule="auto"/>
              <w:contextualSpacing w:val="0"/>
              <w:jc w:val="center"/>
              <w:rPr>
                <w:rFonts w:ascii="Rasa" w:cs="Rasa" w:eastAsia="Rasa" w:hAnsi="Rasa"/>
                <w:b w:val="1"/>
                <w:color w:val="000000"/>
                <w:sz w:val="20"/>
                <w:szCs w:val="20"/>
              </w:rPr>
            </w:pPr>
            <w:r w:rsidDel="00000000" w:rsidR="00000000" w:rsidRPr="00000000">
              <w:rPr>
                <w:rFonts w:ascii="Rasa" w:cs="Rasa" w:eastAsia="Rasa" w:hAnsi="Rasa"/>
                <w:b w:val="1"/>
                <w:color w:val="000000"/>
                <w:sz w:val="20"/>
                <w:szCs w:val="20"/>
                <w:rtl w:val="0"/>
              </w:rPr>
              <w:t xml:space="preserve">TEMA DEL EVENTO</w:t>
            </w:r>
          </w:p>
        </w:tc>
        <w:tc>
          <w:tcPr>
            <w:vMerge w:val="restart"/>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9E">
            <w:pPr>
              <w:spacing w:after="0" w:line="240" w:lineRule="auto"/>
              <w:contextualSpacing w:val="0"/>
              <w:jc w:val="center"/>
              <w:rPr>
                <w:rFonts w:ascii="Rasa" w:cs="Rasa" w:eastAsia="Rasa" w:hAnsi="Rasa"/>
                <w:b w:val="1"/>
                <w:color w:val="000000"/>
                <w:sz w:val="20"/>
                <w:szCs w:val="20"/>
              </w:rPr>
            </w:pPr>
            <w:r w:rsidDel="00000000" w:rsidR="00000000" w:rsidRPr="00000000">
              <w:rPr>
                <w:rFonts w:ascii="Rasa" w:cs="Rasa" w:eastAsia="Rasa" w:hAnsi="Rasa"/>
                <w:b w:val="1"/>
                <w:color w:val="000000"/>
                <w:sz w:val="20"/>
                <w:szCs w:val="20"/>
                <w:rtl w:val="0"/>
              </w:rPr>
              <w:t xml:space="preserve">FECHA</w:t>
            </w:r>
          </w:p>
        </w:tc>
        <w:tc>
          <w:tcPr>
            <w:vMerge w:val="restart"/>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9F">
            <w:pPr>
              <w:spacing w:after="0" w:line="240" w:lineRule="auto"/>
              <w:contextualSpacing w:val="0"/>
              <w:jc w:val="center"/>
              <w:rPr>
                <w:rFonts w:ascii="Rasa" w:cs="Rasa" w:eastAsia="Rasa" w:hAnsi="Rasa"/>
                <w:b w:val="1"/>
                <w:color w:val="000000"/>
                <w:sz w:val="20"/>
                <w:szCs w:val="20"/>
              </w:rPr>
            </w:pPr>
            <w:r w:rsidDel="00000000" w:rsidR="00000000" w:rsidRPr="00000000">
              <w:rPr>
                <w:rFonts w:ascii="Rasa" w:cs="Rasa" w:eastAsia="Rasa" w:hAnsi="Rasa"/>
                <w:b w:val="1"/>
                <w:color w:val="000000"/>
                <w:sz w:val="20"/>
                <w:szCs w:val="20"/>
                <w:rtl w:val="0"/>
              </w:rPr>
              <w:t xml:space="preserve">HORA</w:t>
            </w:r>
          </w:p>
        </w:tc>
      </w:tr>
      <w:tr>
        <w:trPr>
          <w:trHeight w:val="440" w:hRule="atLeast"/>
        </w:trPr>
        <w:tc>
          <w:tcPr>
            <w:vMerge w:val="continue"/>
            <w:tcBorders>
              <w:top w:color="000000" w:space="0" w:sz="6" w:val="single"/>
              <w:left w:color="000000"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asa" w:cs="Rasa" w:eastAsia="Rasa" w:hAnsi="Rasa"/>
                <w:b w:val="1"/>
                <w:color w:val="000000"/>
                <w:sz w:val="20"/>
                <w:szCs w:val="20"/>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asa" w:cs="Rasa" w:eastAsia="Rasa" w:hAnsi="Rasa"/>
                <w:b w:val="1"/>
                <w:color w:val="000000"/>
                <w:sz w:val="20"/>
                <w:szCs w:val="20"/>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asa" w:cs="Rasa" w:eastAsia="Rasa" w:hAnsi="Rasa"/>
                <w:b w:val="1"/>
                <w:color w:val="000000"/>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3">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Reunión de comité para Realizar el Plan Anual de Trabajo 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4">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26-ene-2018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5">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10 Hrs. </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6">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Reunión Extraordinaria del Comité de la Contraloría General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7">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15-feb-2018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8">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n/a</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9">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Reunión del Comité de la SCG Aprobación plan de trabajo 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A">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09-marzo-2018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B">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10:00</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C">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Capacitación en materia de Blindaje electoral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D">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13-marzo-2018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E">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9:00 AM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F">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Reciclaje de hojas en todas las unidades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0">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PERMANENTE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1">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2">
            <w:pPr>
              <w:spacing w:after="0" w:line="240" w:lineRule="auto"/>
              <w:contextualSpacing w:val="0"/>
              <w:rPr>
                <w:rFonts w:ascii="Rasa" w:cs="Rasa" w:eastAsia="Rasa" w:hAnsi="Rasa"/>
                <w:sz w:val="20"/>
                <w:szCs w:val="20"/>
              </w:rPr>
            </w:pPr>
            <w:r w:rsidDel="00000000" w:rsidR="00000000" w:rsidRPr="00000000">
              <w:rPr>
                <w:rFonts w:ascii="Rasa" w:cs="Rasa" w:eastAsia="Rasa" w:hAnsi="Rasa"/>
                <w:color w:val="000000"/>
                <w:sz w:val="20"/>
                <w:szCs w:val="20"/>
                <w:rtl w:val="0"/>
              </w:rPr>
              <w:t xml:space="preserve">Recolecta de tapas de plástico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3">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PERMANENTE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4">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5">
            <w:pPr>
              <w:spacing w:after="0" w:line="240" w:lineRule="auto"/>
              <w:contextualSpacing w:val="0"/>
              <w:rPr>
                <w:rFonts w:ascii="Rasa" w:cs="Rasa" w:eastAsia="Rasa" w:hAnsi="Rasa"/>
                <w:color w:val="000000"/>
                <w:sz w:val="20"/>
                <w:szCs w:val="20"/>
              </w:rPr>
            </w:pPr>
            <w:r w:rsidDel="00000000" w:rsidR="00000000" w:rsidRPr="00000000">
              <w:rPr>
                <w:rFonts w:ascii="Rasa" w:cs="Rasa" w:eastAsia="Rasa" w:hAnsi="Rasa"/>
                <w:sz w:val="20"/>
                <w:szCs w:val="20"/>
                <w:rtl w:val="0"/>
              </w:rPr>
              <w:t xml:space="preserve">Apoyo a Fundación Fonsi con tapas recolectadas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6">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PERMANENTE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7">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bl>
    <w:p w:rsidR="00000000" w:rsidDel="00000000" w:rsidP="00000000" w:rsidRDefault="00000000" w:rsidRPr="00000000" w14:paraId="000000B8">
      <w:pPr>
        <w:contextualSpacing w:val="0"/>
        <w:rPr>
          <w:b w:val="1"/>
          <w:sz w:val="24"/>
          <w:szCs w:val="24"/>
        </w:rPr>
      </w:pPr>
      <w:r w:rsidDel="00000000" w:rsidR="00000000" w:rsidRPr="00000000">
        <w:rPr>
          <w:rtl w:val="0"/>
        </w:rPr>
      </w:r>
    </w:p>
    <w:p w:rsidR="00000000" w:rsidDel="00000000" w:rsidP="00000000" w:rsidRDefault="00000000" w:rsidRPr="00000000" w14:paraId="000000B9">
      <w:pPr>
        <w:contextualSpacing w:val="0"/>
        <w:rPr>
          <w:b w:val="1"/>
          <w:sz w:val="24"/>
          <w:szCs w:val="24"/>
        </w:rPr>
      </w:pPr>
      <w:r w:rsidDel="00000000" w:rsidR="00000000" w:rsidRPr="00000000">
        <w:rPr>
          <w:rtl w:val="0"/>
        </w:rPr>
      </w:r>
    </w:p>
    <w:p w:rsidR="00000000" w:rsidDel="00000000" w:rsidP="00000000" w:rsidRDefault="00000000" w:rsidRPr="00000000" w14:paraId="000000BA">
      <w:pPr>
        <w:contextualSpacing w:val="0"/>
        <w:rPr>
          <w:b w:val="1"/>
          <w:sz w:val="24"/>
          <w:szCs w:val="24"/>
        </w:rPr>
      </w:pPr>
      <w:r w:rsidDel="00000000" w:rsidR="00000000" w:rsidRPr="00000000">
        <w:rPr>
          <w:rtl w:val="0"/>
        </w:rPr>
      </w:r>
    </w:p>
    <w:p w:rsidR="00000000" w:rsidDel="00000000" w:rsidP="00000000" w:rsidRDefault="00000000" w:rsidRPr="00000000" w14:paraId="000000BB">
      <w:pPr>
        <w:contextualSpacing w:val="0"/>
        <w:rPr>
          <w:b w:val="1"/>
          <w:sz w:val="24"/>
          <w:szCs w:val="24"/>
        </w:rPr>
      </w:pPr>
      <w:r w:rsidDel="00000000" w:rsidR="00000000" w:rsidRPr="00000000">
        <w:rPr>
          <w:rtl w:val="0"/>
        </w:rPr>
      </w:r>
    </w:p>
    <w:p w:rsidR="00000000" w:rsidDel="00000000" w:rsidP="00000000" w:rsidRDefault="00000000" w:rsidRPr="00000000" w14:paraId="000000BC">
      <w:pPr>
        <w:contextualSpacing w:val="0"/>
        <w:rPr>
          <w:b w:val="1"/>
          <w:sz w:val="24"/>
          <w:szCs w:val="24"/>
        </w:rPr>
      </w:pPr>
      <w:r w:rsidDel="00000000" w:rsidR="00000000" w:rsidRPr="00000000">
        <w:rPr>
          <w:rtl w:val="0"/>
        </w:rPr>
      </w:r>
    </w:p>
    <w:p w:rsidR="00000000" w:rsidDel="00000000" w:rsidP="00000000" w:rsidRDefault="00000000" w:rsidRPr="00000000" w14:paraId="000000BD">
      <w:pPr>
        <w:contextualSpacing w:val="0"/>
        <w:rPr>
          <w:b w:val="1"/>
          <w:sz w:val="24"/>
          <w:szCs w:val="24"/>
        </w:rPr>
      </w:pPr>
      <w:r w:rsidDel="00000000" w:rsidR="00000000" w:rsidRPr="00000000">
        <w:rPr>
          <w:rtl w:val="0"/>
        </w:rPr>
      </w:r>
    </w:p>
    <w:p w:rsidR="00000000" w:rsidDel="00000000" w:rsidP="00000000" w:rsidRDefault="00000000" w:rsidRPr="00000000" w14:paraId="000000BE">
      <w:pPr>
        <w:contextualSpacing w:val="0"/>
        <w:rPr>
          <w:b w:val="1"/>
          <w:sz w:val="24"/>
          <w:szCs w:val="24"/>
        </w:rPr>
      </w:pPr>
      <w:r w:rsidDel="00000000" w:rsidR="00000000" w:rsidRPr="00000000">
        <w:rPr>
          <w:rtl w:val="0"/>
        </w:rPr>
      </w:r>
    </w:p>
    <w:p w:rsidR="00000000" w:rsidDel="00000000" w:rsidP="00000000" w:rsidRDefault="00000000" w:rsidRPr="00000000" w14:paraId="000000BF">
      <w:pPr>
        <w:contextualSpacing w:val="0"/>
        <w:rPr>
          <w:b w:val="1"/>
          <w:sz w:val="24"/>
          <w:szCs w:val="24"/>
        </w:rPr>
      </w:pPr>
      <w:r w:rsidDel="00000000" w:rsidR="00000000" w:rsidRPr="00000000">
        <w:rPr>
          <w:rtl w:val="0"/>
        </w:rPr>
      </w:r>
    </w:p>
    <w:p w:rsidR="00000000" w:rsidDel="00000000" w:rsidP="00000000" w:rsidRDefault="00000000" w:rsidRPr="00000000" w14:paraId="000000C0">
      <w:pPr>
        <w:contextualSpacing w:val="0"/>
        <w:rPr>
          <w:b w:val="1"/>
          <w:sz w:val="24"/>
          <w:szCs w:val="24"/>
        </w:rPr>
      </w:pPr>
      <w:r w:rsidDel="00000000" w:rsidR="00000000" w:rsidRPr="00000000">
        <w:rPr>
          <w:rtl w:val="0"/>
        </w:rPr>
      </w:r>
    </w:p>
    <w:p w:rsidR="00000000" w:rsidDel="00000000" w:rsidP="00000000" w:rsidRDefault="00000000" w:rsidRPr="00000000" w14:paraId="000000C1">
      <w:pPr>
        <w:contextualSpacing w:val="0"/>
        <w:rPr>
          <w:b w:val="1"/>
          <w:sz w:val="24"/>
          <w:szCs w:val="24"/>
        </w:rPr>
      </w:pPr>
      <w:r w:rsidDel="00000000" w:rsidR="00000000" w:rsidRPr="00000000">
        <w:rPr>
          <w:rtl w:val="0"/>
        </w:rPr>
      </w:r>
    </w:p>
    <w:p w:rsidR="00000000" w:rsidDel="00000000" w:rsidP="00000000" w:rsidRDefault="00000000" w:rsidRPr="00000000" w14:paraId="000000C2">
      <w:pPr>
        <w:contextualSpacing w:val="0"/>
        <w:rPr>
          <w:b w:val="1"/>
          <w:sz w:val="24"/>
          <w:szCs w:val="24"/>
        </w:rPr>
      </w:pPr>
      <w:r w:rsidDel="00000000" w:rsidR="00000000" w:rsidRPr="00000000">
        <w:rPr>
          <w:rtl w:val="0"/>
        </w:rPr>
      </w:r>
    </w:p>
    <w:p w:rsidR="00000000" w:rsidDel="00000000" w:rsidP="00000000" w:rsidRDefault="00000000" w:rsidRPr="00000000" w14:paraId="000000C3">
      <w:pPr>
        <w:contextualSpacing w:val="0"/>
        <w:rPr>
          <w:b w:val="1"/>
          <w:sz w:val="24"/>
          <w:szCs w:val="24"/>
        </w:rPr>
      </w:pPr>
      <w:r w:rsidDel="00000000" w:rsidR="00000000" w:rsidRPr="00000000">
        <w:rPr>
          <w:rtl w:val="0"/>
        </w:rPr>
      </w:r>
    </w:p>
    <w:sectPr>
      <w:headerReference r:id="rId19" w:type="default"/>
      <w:pgSz w:h="16838" w:w="11906"/>
      <w:pgMar w:bottom="568"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s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5.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6.jpg"/><Relationship Id="rId17" Type="http://schemas.openxmlformats.org/officeDocument/2006/relationships/image" Target="media/image7.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8.png"/><Relationship Id="rId18" Type="http://schemas.openxmlformats.org/officeDocument/2006/relationships/image" Target="media/image12.png"/><Relationship Id="rId7" Type="http://schemas.openxmlformats.org/officeDocument/2006/relationships/image" Target="media/image3.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Rasa-regular.ttf"/><Relationship Id="rId6" Type="http://schemas.openxmlformats.org/officeDocument/2006/relationships/font" Target="fonts/Ras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